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664AE4D8" w14:textId="010C584D" w:rsidR="000E3596" w:rsidRDefault="00AA5793" w:rsidP="00421977">
            <w:pPr>
              <w:spacing w:line="240" w:lineRule="auto"/>
              <w:ind w:left="284" w:right="-412"/>
              <w:rPr>
                <w:rStyle w:val="TitreCar"/>
                <w:b/>
                <w:bCs/>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27C69BF5">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rPr>
              <w:t xml:space="preserve">  </w:t>
            </w:r>
            <w:r w:rsidR="006E7682" w:rsidRPr="00EB18CF">
              <w:rPr>
                <w:rStyle w:val="TitreCar"/>
                <w:b/>
                <w:bCs/>
              </w:rPr>
              <w:t>ACTE D’ENGAGEMENT</w:t>
            </w:r>
            <w:r w:rsidR="00EB18CF" w:rsidRPr="00EB18CF">
              <w:rPr>
                <w:rStyle w:val="TitreCar"/>
                <w:b/>
                <w:bCs/>
              </w:rPr>
              <w:t>- CRT</w:t>
            </w:r>
            <w:r w:rsidR="000E3596">
              <w:rPr>
                <w:rStyle w:val="TitreCar"/>
                <w:b/>
                <w:bCs/>
              </w:rPr>
              <w:t xml:space="preserve"> </w:t>
            </w:r>
          </w:p>
          <w:p w14:paraId="448DF16E" w14:textId="11BF5410" w:rsidR="001F2CA8" w:rsidRPr="00EB18CF" w:rsidRDefault="000E3596"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7D0FFAD">
                  <wp:simplePos x="0" y="0"/>
                  <wp:positionH relativeFrom="column">
                    <wp:posOffset>5720080</wp:posOffset>
                  </wp:positionH>
                  <wp:positionV relativeFrom="paragraph">
                    <wp:posOffset>191135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b/>
                <w:bCs/>
              </w:rPr>
              <w:t>LOT N°</w:t>
            </w:r>
            <w:r w:rsidR="009B67D6">
              <w:rPr>
                <w:rStyle w:val="TitreCar"/>
                <w:b/>
                <w:bCs/>
              </w:rPr>
              <w:t>5</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50575398" w:rsidR="00D2119C" w:rsidRPr="00B95E74" w:rsidRDefault="00AA5793" w:rsidP="00D2119C">
      <w:pPr>
        <w:pStyle w:val="Titre1"/>
      </w:pPr>
      <w:r>
        <w:t>Consultation n°</w:t>
      </w:r>
      <w:r w:rsidR="001D1020">
        <w:t xml:space="preserve"> </w:t>
      </w:r>
      <w:r>
        <w:t>CFDC 202</w:t>
      </w:r>
      <w:r w:rsidR="008B6B2E">
        <w:t>5-</w:t>
      </w:r>
      <w:r w:rsidR="001E5AEE">
        <w:t>1</w:t>
      </w:r>
      <w:r w:rsidR="00D149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90" w:type="pct"/>
        <w:tblLayout w:type="fixed"/>
        <w:tblLook w:val="0600" w:firstRow="0" w:lastRow="0" w:firstColumn="0" w:lastColumn="0" w:noHBand="1" w:noVBand="1"/>
      </w:tblPr>
      <w:tblGrid>
        <w:gridCol w:w="4189"/>
        <w:gridCol w:w="21"/>
        <w:gridCol w:w="3933"/>
      </w:tblGrid>
      <w:tr w:rsidR="00217F91" w:rsidRPr="001F3740" w14:paraId="41F9DE74" w14:textId="77777777" w:rsidTr="00EB18CF">
        <w:trPr>
          <w:trHeight w:val="1791"/>
        </w:trPr>
        <w:tc>
          <w:tcPr>
            <w:tcW w:w="2572" w:type="pct"/>
            <w:shd w:val="clear" w:color="auto" w:fill="FFFFFF" w:themeFill="background1"/>
            <w:vAlign w:val="center"/>
          </w:tcPr>
          <w:p w14:paraId="4D2FD881" w14:textId="28A62205" w:rsidR="00217F91" w:rsidRPr="001D69B3" w:rsidRDefault="00AA5793" w:rsidP="001E5AEE">
            <w:pPr>
              <w:pStyle w:val="Textetableau"/>
              <w:spacing w:line="240" w:lineRule="auto"/>
              <w:ind w:right="562"/>
              <w:jc w:val="center"/>
              <w:rPr>
                <w:i/>
                <w:iCs/>
                <w:color w:val="000000" w:themeColor="text1"/>
                <w:sz w:val="20"/>
              </w:rPr>
            </w:pPr>
            <w:r w:rsidRPr="001D69B3">
              <w:rPr>
                <w:b/>
                <w:sz w:val="20"/>
              </w:rPr>
              <w:t>MAPA</w:t>
            </w:r>
            <w:r w:rsidR="001E5AEE">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5C12D5B8"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149D3">
              <w:rPr>
                <w:rFonts w:cs="Cambria"/>
                <w:b/>
                <w:sz w:val="20"/>
              </w:rPr>
              <w:t>2</w:t>
            </w:r>
            <w:r w:rsidR="00160381">
              <w:rPr>
                <w:rFonts w:cs="Cambria"/>
                <w:b/>
                <w:sz w:val="20"/>
              </w:rPr>
              <w:t>3</w:t>
            </w:r>
            <w:r w:rsidR="005712E7">
              <w:rPr>
                <w:rFonts w:cs="Cambria"/>
                <w:b/>
                <w:sz w:val="20"/>
              </w:rPr>
              <w:t xml:space="preserve"> </w:t>
            </w:r>
            <w:r w:rsidR="001E5AEE">
              <w:rPr>
                <w:rFonts w:cs="Cambria"/>
                <w:b/>
                <w:sz w:val="20"/>
              </w:rPr>
              <w:t>octo</w:t>
            </w:r>
            <w:r w:rsidR="005712E7">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even" r:id="rId10"/>
          <w:headerReference w:type="default" r:id="rId11"/>
          <w:footerReference w:type="even" r:id="rId12"/>
          <w:footerReference w:type="default" r:id="rId13"/>
          <w:headerReference w:type="first" r:id="rId14"/>
          <w:footerReference w:type="first" r:id="rId15"/>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D71A05">
        <w:trPr>
          <w:trHeight w:val="680"/>
        </w:trPr>
        <w:tc>
          <w:tcPr>
            <w:tcW w:w="8221" w:type="dxa"/>
            <w:shd w:val="clear" w:color="auto" w:fill="143B89"/>
            <w:vAlign w:val="center"/>
          </w:tcPr>
          <w:p w14:paraId="6102C1FB" w14:textId="1CA3DDEC" w:rsidR="00D2119C" w:rsidRPr="00D71A05" w:rsidRDefault="00EB18CF" w:rsidP="00EB18CF">
            <w:pPr>
              <w:pStyle w:val="Titre2"/>
              <w:framePr w:hSpace="0" w:wrap="auto" w:vAnchor="margin" w:hAnchor="text" w:xAlign="left" w:yAlign="inline"/>
              <w:ind w:left="-33"/>
              <w:jc w:val="center"/>
              <w:outlineLvl w:val="1"/>
              <w:rPr>
                <w:color w:val="FFFFFF" w:themeColor="background1"/>
                <w:sz w:val="28"/>
                <w:szCs w:val="28"/>
              </w:rPr>
            </w:pPr>
            <w:bookmarkStart w:id="0" w:name="_Hlk179189028"/>
            <w:r w:rsidRPr="00D71A05">
              <w:rPr>
                <w:sz w:val="28"/>
                <w:szCs w:val="28"/>
              </w:rPr>
              <w:t>ANNEXE 2 : CADRE DE REPONSE TECHNIQUE (CRT)</w:t>
            </w:r>
          </w:p>
        </w:tc>
      </w:tr>
      <w:bookmarkEnd w:id="0"/>
    </w:tbl>
    <w:p w14:paraId="53A564BF" w14:textId="77777777" w:rsidR="00EB18CF" w:rsidRPr="00EB18CF" w:rsidRDefault="00EB18CF" w:rsidP="00EB18CF">
      <w:pPr>
        <w:pStyle w:val="Listenumros2"/>
        <w:numPr>
          <w:ilvl w:val="0"/>
          <w:numId w:val="0"/>
        </w:numPr>
        <w:spacing w:before="300" w:line="276" w:lineRule="auto"/>
        <w:ind w:left="1985"/>
        <w:rPr>
          <w:sz w:val="18"/>
          <w:szCs w:val="18"/>
        </w:rPr>
      </w:pPr>
    </w:p>
    <w:p w14:paraId="2F47E6B1" w14:textId="0B16E38F" w:rsidR="00EB18CF" w:rsidRPr="00EB18CF" w:rsidRDefault="00EB18CF" w:rsidP="00EB18CF">
      <w:pPr>
        <w:pStyle w:val="Listenumros2"/>
        <w:numPr>
          <w:ilvl w:val="0"/>
          <w:numId w:val="0"/>
        </w:numPr>
        <w:spacing w:before="300" w:line="276" w:lineRule="auto"/>
        <w:ind w:left="1985"/>
        <w:jc w:val="center"/>
        <w:rPr>
          <w:b/>
          <w:bCs/>
          <w:i/>
          <w:iCs/>
          <w:sz w:val="18"/>
          <w:szCs w:val="18"/>
          <w:u w:val="single"/>
        </w:rPr>
      </w:pPr>
      <w:r w:rsidRPr="00EB18CF">
        <w:rPr>
          <w:b/>
          <w:bCs/>
          <w:i/>
          <w:iCs/>
          <w:sz w:val="18"/>
          <w:szCs w:val="18"/>
          <w:u w:val="single"/>
        </w:rPr>
        <w:t>CE DOCUMENT EST A REMPLIR PAR LE CANDIDAT</w:t>
      </w:r>
    </w:p>
    <w:p w14:paraId="1FA33E47" w14:textId="7E7CC4D4" w:rsidR="00FC05AD" w:rsidRDefault="00FC05AD" w:rsidP="00AA5793">
      <w:pPr>
        <w:pStyle w:val="Listenumros2"/>
        <w:numPr>
          <w:ilvl w:val="0"/>
          <w:numId w:val="0"/>
        </w:numPr>
        <w:spacing w:before="300" w:line="276" w:lineRule="auto"/>
        <w:ind w:left="1985"/>
        <w:rPr>
          <w:sz w:val="18"/>
          <w:szCs w:val="18"/>
        </w:rPr>
      </w:pPr>
    </w:p>
    <w:p w14:paraId="1397EA29" w14:textId="45FEE529" w:rsidR="00EB18CF" w:rsidRDefault="00EB18CF" w:rsidP="00AA5793">
      <w:pPr>
        <w:pStyle w:val="Listenumros2"/>
        <w:numPr>
          <w:ilvl w:val="0"/>
          <w:numId w:val="0"/>
        </w:numPr>
        <w:spacing w:before="300" w:line="276" w:lineRule="auto"/>
        <w:ind w:left="1985"/>
        <w:rPr>
          <w:sz w:val="18"/>
          <w:szCs w:val="18"/>
        </w:rPr>
      </w:pPr>
    </w:p>
    <w:p w14:paraId="5EAA2D8F" w14:textId="77777777" w:rsidR="00EB18CF" w:rsidRPr="001D69B3" w:rsidRDefault="00EB18CF" w:rsidP="00AA5793">
      <w:pPr>
        <w:pStyle w:val="Listenumros2"/>
        <w:numPr>
          <w:ilvl w:val="0"/>
          <w:numId w:val="0"/>
        </w:numPr>
        <w:spacing w:before="300" w:line="276" w:lineRule="auto"/>
        <w:ind w:left="1985"/>
        <w:rPr>
          <w:sz w:val="18"/>
          <w:szCs w:val="18"/>
        </w:rPr>
      </w:pPr>
    </w:p>
    <w:p w14:paraId="0A91A0EA"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bookmarkStart w:id="1" w:name="_Hlk192758396"/>
      <w:r>
        <w:rPr>
          <w:b/>
          <w:bCs/>
          <w:u w:val="single"/>
        </w:rPr>
        <w:t>Objet</w:t>
      </w:r>
      <w:r>
        <w:rPr>
          <w:rFonts w:ascii="Cambria" w:hAnsi="Cambria" w:cs="Cambria"/>
          <w:b/>
          <w:bCs/>
        </w:rPr>
        <w:t> </w:t>
      </w:r>
      <w:r>
        <w:t xml:space="preserve">: </w:t>
      </w:r>
      <w:r>
        <w:rPr>
          <w:sz w:val="18"/>
          <w:szCs w:val="18"/>
        </w:rPr>
        <w:t>R</w:t>
      </w:r>
      <w:r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0FD6F3D9" w14:textId="77777777" w:rsidR="004F6006" w:rsidRPr="00257425" w:rsidRDefault="004F6006" w:rsidP="004F6006">
      <w:pPr>
        <w:pStyle w:val="Listenumros2"/>
        <w:numPr>
          <w:ilvl w:val="0"/>
          <w:numId w:val="0"/>
        </w:numPr>
        <w:tabs>
          <w:tab w:val="left" w:pos="708"/>
        </w:tabs>
        <w:spacing w:before="300" w:line="276" w:lineRule="auto"/>
        <w:ind w:left="1985"/>
        <w:jc w:val="both"/>
        <w:rPr>
          <w:sz w:val="18"/>
          <w:szCs w:val="18"/>
        </w:rPr>
      </w:pPr>
    </w:p>
    <w:p w14:paraId="63DBA492" w14:textId="77777777" w:rsidR="009B67D6" w:rsidRDefault="009B67D6" w:rsidP="009B67D6">
      <w:pPr>
        <w:pStyle w:val="Listenumros2"/>
        <w:numPr>
          <w:ilvl w:val="0"/>
          <w:numId w:val="0"/>
        </w:numPr>
        <w:tabs>
          <w:tab w:val="left" w:pos="708"/>
        </w:tabs>
        <w:spacing w:before="300" w:line="276" w:lineRule="auto"/>
        <w:ind w:left="1985"/>
        <w:jc w:val="both"/>
        <w:rPr>
          <w:sz w:val="18"/>
          <w:szCs w:val="18"/>
        </w:rPr>
      </w:pPr>
      <w:r w:rsidRPr="00712AAF">
        <w:rPr>
          <w:b/>
          <w:bCs/>
          <w:u w:val="single"/>
        </w:rPr>
        <w:t>Lot n°</w:t>
      </w:r>
      <w:r>
        <w:rPr>
          <w:b/>
          <w:bCs/>
          <w:u w:val="single"/>
        </w:rPr>
        <w:t>5</w:t>
      </w:r>
      <w:r>
        <w:t xml:space="preserve"> : </w:t>
      </w:r>
      <w:bookmarkStart w:id="2" w:name="_Hlk211526274"/>
      <w:r w:rsidRPr="00D128A1">
        <w:rPr>
          <w:sz w:val="18"/>
          <w:szCs w:val="18"/>
        </w:rPr>
        <w:t>Revêtements sols et murs / Peintures / Signalétique / Nettoyage</w:t>
      </w:r>
      <w:bookmarkEnd w:id="2"/>
    </w:p>
    <w:p w14:paraId="4B508ED1" w14:textId="2D812F74" w:rsidR="007B0489" w:rsidRPr="007B0489" w:rsidRDefault="007B0489" w:rsidP="005E5DB0">
      <w:pPr>
        <w:pStyle w:val="Listenumros2"/>
        <w:numPr>
          <w:ilvl w:val="0"/>
          <w:numId w:val="0"/>
        </w:numPr>
        <w:spacing w:before="300" w:line="276" w:lineRule="auto"/>
        <w:ind w:left="1985"/>
        <w:jc w:val="both"/>
        <w:rPr>
          <w:sz w:val="18"/>
          <w:szCs w:val="18"/>
        </w:rPr>
      </w:pPr>
    </w:p>
    <w:p w14:paraId="0F3A8970" w14:textId="6C83D4A5" w:rsidR="00EB18CF" w:rsidRDefault="00EB18CF" w:rsidP="007B0489">
      <w:pPr>
        <w:pStyle w:val="Listenumros2"/>
        <w:numPr>
          <w:ilvl w:val="0"/>
          <w:numId w:val="0"/>
        </w:numPr>
        <w:spacing w:before="300" w:line="276" w:lineRule="auto"/>
        <w:ind w:left="1985"/>
        <w:jc w:val="both"/>
        <w:rPr>
          <w:sz w:val="18"/>
          <w:szCs w:val="18"/>
        </w:rPr>
      </w:pPr>
      <w:r>
        <w:rPr>
          <w:sz w:val="18"/>
          <w:szCs w:val="18"/>
        </w:rPr>
        <w:br w:type="page"/>
      </w:r>
    </w:p>
    <w:bookmarkEnd w:id="1"/>
    <w:p w14:paraId="1FFDE78F" w14:textId="4A7A201E"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lastRenderedPageBreak/>
        <w:t>Le candidat doit fournir un mémoire technique, pièce constitutive de leur offre pour en juger la valeur technique.</w:t>
      </w:r>
    </w:p>
    <w:p w14:paraId="37F1E462" w14:textId="77777777" w:rsidR="00EB18CF" w:rsidRDefault="00EB18CF" w:rsidP="00EB18CF">
      <w:pPr>
        <w:pStyle w:val="Listenumros2"/>
        <w:numPr>
          <w:ilvl w:val="0"/>
          <w:numId w:val="0"/>
        </w:numPr>
        <w:spacing w:line="240" w:lineRule="auto"/>
        <w:ind w:left="1985"/>
        <w:jc w:val="both"/>
        <w:rPr>
          <w:sz w:val="18"/>
          <w:szCs w:val="18"/>
        </w:rPr>
      </w:pPr>
    </w:p>
    <w:p w14:paraId="6AA92C6B" w14:textId="78BAF910"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technique du candidat doit respecter la structure du présent cadre de réponse technique.</w:t>
      </w:r>
    </w:p>
    <w:p w14:paraId="25C92B59" w14:textId="77777777" w:rsidR="00EB18CF" w:rsidRDefault="00EB18CF" w:rsidP="00EB18CF">
      <w:pPr>
        <w:pStyle w:val="Listenumros2"/>
        <w:numPr>
          <w:ilvl w:val="0"/>
          <w:numId w:val="0"/>
        </w:numPr>
        <w:spacing w:line="240" w:lineRule="auto"/>
        <w:ind w:left="1985"/>
        <w:jc w:val="both"/>
        <w:rPr>
          <w:sz w:val="18"/>
          <w:szCs w:val="18"/>
        </w:rPr>
      </w:pPr>
    </w:p>
    <w:p w14:paraId="7719EC0B" w14:textId="55D349F5"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doit être rédigée dans des termes précis, matérialisant clairement, de façon techniquement exhaustive, les engagements du candidat.</w:t>
      </w:r>
    </w:p>
    <w:p w14:paraId="388166C5" w14:textId="77777777" w:rsidR="00EB18CF" w:rsidRPr="00EB18CF" w:rsidRDefault="00EB18CF" w:rsidP="00EB18CF">
      <w:pPr>
        <w:pStyle w:val="Listenumros2"/>
        <w:numPr>
          <w:ilvl w:val="0"/>
          <w:numId w:val="0"/>
        </w:numPr>
        <w:spacing w:line="240" w:lineRule="auto"/>
        <w:ind w:left="1985"/>
        <w:jc w:val="both"/>
        <w:rPr>
          <w:sz w:val="18"/>
          <w:szCs w:val="18"/>
        </w:rPr>
      </w:pPr>
    </w:p>
    <w:p w14:paraId="5750684F"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candidat peut y joindre tout document qu’il estime propre à permettre une meilleure appréciation des renseignements fournis dans le présent cadre de réponse, en veillant à ne pas restreindre la lisibilité de son offre. </w:t>
      </w:r>
    </w:p>
    <w:p w14:paraId="42BE893F" w14:textId="77777777" w:rsidR="00EB18CF" w:rsidRPr="00EB18CF" w:rsidRDefault="00EB18CF" w:rsidP="00EB18CF">
      <w:pPr>
        <w:pStyle w:val="Listenumros2"/>
        <w:numPr>
          <w:ilvl w:val="0"/>
          <w:numId w:val="0"/>
        </w:numPr>
        <w:spacing w:line="240" w:lineRule="auto"/>
        <w:ind w:left="1985"/>
        <w:jc w:val="both"/>
        <w:rPr>
          <w:sz w:val="18"/>
          <w:szCs w:val="18"/>
        </w:rPr>
      </w:pPr>
    </w:p>
    <w:p w14:paraId="22A41AF8"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Tout renvoi à un autre document joint au dossier, doit préciser le nom du document, la page concernée, la section concernée.</w:t>
      </w:r>
    </w:p>
    <w:p w14:paraId="0CAB50D9" w14:textId="0B52C284" w:rsidR="00EB18CF" w:rsidRDefault="00EB18CF" w:rsidP="00EB18CF">
      <w:pPr>
        <w:pStyle w:val="Listenumros2"/>
        <w:numPr>
          <w:ilvl w:val="0"/>
          <w:numId w:val="0"/>
        </w:numPr>
        <w:spacing w:line="240" w:lineRule="auto"/>
        <w:ind w:left="1985"/>
        <w:jc w:val="both"/>
        <w:rPr>
          <w:sz w:val="18"/>
          <w:szCs w:val="18"/>
        </w:rPr>
      </w:pPr>
    </w:p>
    <w:p w14:paraId="25BA97D6" w14:textId="77777777" w:rsidR="00D149D3" w:rsidRPr="00D149D3" w:rsidRDefault="00D149D3" w:rsidP="00D149D3">
      <w:pPr>
        <w:ind w:left="1985"/>
        <w:jc w:val="both"/>
        <w:rPr>
          <w:sz w:val="18"/>
          <w:szCs w:val="18"/>
        </w:rPr>
      </w:pPr>
      <w:r w:rsidRPr="00D149D3">
        <w:rPr>
          <w:b/>
          <w:bCs/>
          <w:sz w:val="18"/>
          <w:szCs w:val="18"/>
        </w:rPr>
        <w:t>Un titulaire peut se voir attribuer deux lots maximum</w:t>
      </w:r>
      <w:r w:rsidRPr="00D149D3">
        <w:rPr>
          <w:sz w:val="18"/>
          <w:szCs w:val="18"/>
        </w:rPr>
        <w:t xml:space="preserve">. Les candidats peuvent déposer une offre pour tous les lots. Ils se verront attribuer les lots pour lesquels ils ont les meilleures notes. </w:t>
      </w:r>
    </w:p>
    <w:p w14:paraId="025FAAB6" w14:textId="77777777" w:rsidR="00D149D3" w:rsidRPr="00D149D3" w:rsidRDefault="00D149D3" w:rsidP="00D149D3">
      <w:pPr>
        <w:ind w:left="1985"/>
        <w:jc w:val="both"/>
        <w:rPr>
          <w:sz w:val="18"/>
          <w:szCs w:val="18"/>
        </w:rPr>
      </w:pPr>
    </w:p>
    <w:p w14:paraId="2B24C3E9" w14:textId="77777777" w:rsidR="00D149D3" w:rsidRPr="00D149D3" w:rsidRDefault="00D149D3" w:rsidP="00D149D3">
      <w:pPr>
        <w:ind w:left="1985"/>
        <w:jc w:val="both"/>
        <w:rPr>
          <w:sz w:val="18"/>
          <w:szCs w:val="18"/>
        </w:rPr>
      </w:pPr>
      <w:r w:rsidRPr="00D149D3">
        <w:rPr>
          <w:sz w:val="18"/>
          <w:szCs w:val="18"/>
        </w:rPr>
        <w:t xml:space="preserve">Les candidats doivent communiquer leur </w:t>
      </w:r>
      <w:bookmarkStart w:id="3" w:name="_Hlk211931027"/>
      <w:r w:rsidRPr="00D149D3">
        <w:rPr>
          <w:sz w:val="18"/>
          <w:szCs w:val="18"/>
        </w:rPr>
        <w:t>ordre de préférence dans la distribution des lots</w:t>
      </w:r>
      <w:bookmarkEnd w:id="3"/>
      <w:r w:rsidRPr="00D149D3">
        <w:rPr>
          <w:sz w:val="18"/>
          <w:szCs w:val="18"/>
        </w:rPr>
        <w:t xml:space="preserve">. Si un candidat a les meilleures notes sur trois ou quatre lots, il se verra attribuer les lots préférentiels. En cas d’oubli d’une telle mention, l’attribution des lots suivra l’ordre ci-dessus (le candidat se verra, par exemple, doté des lots 1 et 2, ou 2 et 3, ou 3 et 4). </w:t>
      </w:r>
    </w:p>
    <w:p w14:paraId="3C7C998A" w14:textId="77777777" w:rsidR="00D149D3" w:rsidRDefault="00D149D3" w:rsidP="00D149D3">
      <w:pPr>
        <w:pStyle w:val="Listenumros2"/>
        <w:numPr>
          <w:ilvl w:val="0"/>
          <w:numId w:val="0"/>
        </w:numPr>
        <w:spacing w:line="240" w:lineRule="auto"/>
        <w:ind w:left="1985"/>
        <w:jc w:val="both"/>
        <w:rPr>
          <w:sz w:val="18"/>
          <w:szCs w:val="18"/>
        </w:rPr>
      </w:pPr>
    </w:p>
    <w:p w14:paraId="131B1016" w14:textId="5150C4FB" w:rsidR="00D149D3" w:rsidRDefault="00D149D3" w:rsidP="00D149D3">
      <w:pPr>
        <w:pStyle w:val="Listenumros2"/>
        <w:numPr>
          <w:ilvl w:val="0"/>
          <w:numId w:val="0"/>
        </w:numPr>
        <w:spacing w:line="240" w:lineRule="auto"/>
        <w:ind w:left="1985"/>
        <w:jc w:val="both"/>
        <w:rPr>
          <w:sz w:val="18"/>
          <w:szCs w:val="18"/>
        </w:rPr>
      </w:pPr>
      <w:r w:rsidRPr="00D149D3">
        <w:rPr>
          <w:i/>
          <w:iCs/>
          <w:sz w:val="18"/>
          <w:szCs w:val="18"/>
          <w:u w:val="single"/>
        </w:rPr>
        <w:t>Ordre de préférence dans la distribution des lots</w:t>
      </w:r>
      <w:r>
        <w:rPr>
          <w:sz w:val="18"/>
          <w:szCs w:val="18"/>
        </w:rPr>
        <w:t xml:space="preserve"> :  </w:t>
      </w:r>
    </w:p>
    <w:p w14:paraId="00FD047E" w14:textId="05A214A4" w:rsidR="00D149D3" w:rsidRDefault="00D149D3" w:rsidP="00EB18CF">
      <w:pPr>
        <w:pStyle w:val="Listenumros2"/>
        <w:numPr>
          <w:ilvl w:val="0"/>
          <w:numId w:val="0"/>
        </w:numPr>
        <w:spacing w:line="240" w:lineRule="auto"/>
        <w:ind w:left="1985"/>
        <w:jc w:val="both"/>
        <w:rPr>
          <w:sz w:val="18"/>
          <w:szCs w:val="18"/>
        </w:rPr>
      </w:pPr>
    </w:p>
    <w:p w14:paraId="35FE9A44" w14:textId="77777777" w:rsidR="00D149D3" w:rsidRPr="00EB18CF" w:rsidRDefault="00D149D3" w:rsidP="00EB18CF">
      <w:pPr>
        <w:pStyle w:val="Listenumros2"/>
        <w:numPr>
          <w:ilvl w:val="0"/>
          <w:numId w:val="0"/>
        </w:numPr>
        <w:spacing w:line="240" w:lineRule="auto"/>
        <w:ind w:left="1985"/>
        <w:jc w:val="both"/>
        <w:rPr>
          <w:sz w:val="18"/>
          <w:szCs w:val="18"/>
        </w:rPr>
      </w:pPr>
    </w:p>
    <w:p w14:paraId="23494384"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Le candidat doit signer cette annexe et porter le cachet de l’entreprise.</w:t>
      </w:r>
    </w:p>
    <w:p w14:paraId="4CAFD8A6" w14:textId="77777777" w:rsidR="00EB18CF" w:rsidRPr="00EB18CF" w:rsidRDefault="00EB18CF" w:rsidP="00EB18CF">
      <w:pPr>
        <w:pStyle w:val="Listenumros2"/>
        <w:numPr>
          <w:ilvl w:val="0"/>
          <w:numId w:val="0"/>
        </w:numPr>
        <w:spacing w:line="240" w:lineRule="auto"/>
        <w:ind w:left="1985"/>
        <w:jc w:val="both"/>
        <w:rPr>
          <w:sz w:val="18"/>
          <w:szCs w:val="18"/>
        </w:rPr>
      </w:pPr>
    </w:p>
    <w:p w14:paraId="11172CE7" w14:textId="15ED03DD" w:rsidR="00EB18CF" w:rsidRDefault="00EB18CF" w:rsidP="00EB18CF">
      <w:pPr>
        <w:pStyle w:val="Listenumros2"/>
        <w:numPr>
          <w:ilvl w:val="0"/>
          <w:numId w:val="0"/>
        </w:numPr>
        <w:spacing w:line="240" w:lineRule="auto"/>
        <w:ind w:left="1985"/>
        <w:jc w:val="both"/>
        <w:rPr>
          <w:sz w:val="18"/>
          <w:szCs w:val="18"/>
        </w:rPr>
      </w:pPr>
    </w:p>
    <w:p w14:paraId="40B9F93F" w14:textId="399BB610" w:rsidR="00EB18CF" w:rsidRDefault="00EB18CF" w:rsidP="00EB18CF">
      <w:pPr>
        <w:pStyle w:val="Listenumros2"/>
        <w:numPr>
          <w:ilvl w:val="0"/>
          <w:numId w:val="0"/>
        </w:numPr>
        <w:spacing w:line="240" w:lineRule="auto"/>
        <w:ind w:left="1985"/>
        <w:jc w:val="both"/>
        <w:rPr>
          <w:sz w:val="18"/>
          <w:szCs w:val="18"/>
        </w:rPr>
      </w:pPr>
    </w:p>
    <w:p w14:paraId="25A444ED" w14:textId="77777777" w:rsidR="00EB18CF" w:rsidRPr="00EB18CF" w:rsidRDefault="00EB18CF" w:rsidP="00EB18CF">
      <w:pPr>
        <w:pStyle w:val="Listenumros2"/>
        <w:numPr>
          <w:ilvl w:val="0"/>
          <w:numId w:val="0"/>
        </w:numPr>
        <w:spacing w:line="240" w:lineRule="auto"/>
        <w:ind w:left="1985"/>
        <w:jc w:val="both"/>
        <w:rPr>
          <w:sz w:val="18"/>
          <w:szCs w:val="18"/>
        </w:rPr>
      </w:pPr>
    </w:p>
    <w:p w14:paraId="4122502B"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        /               à                                        </w:t>
      </w:r>
    </w:p>
    <w:p w14:paraId="5C6A4894" w14:textId="77777777" w:rsidR="00EB18CF" w:rsidRPr="00EB18CF" w:rsidRDefault="00EB18CF" w:rsidP="00EB18CF">
      <w:pPr>
        <w:pStyle w:val="Listenumros2"/>
        <w:numPr>
          <w:ilvl w:val="0"/>
          <w:numId w:val="0"/>
        </w:numPr>
        <w:spacing w:line="240" w:lineRule="auto"/>
        <w:ind w:left="1985"/>
        <w:jc w:val="both"/>
        <w:rPr>
          <w:sz w:val="18"/>
          <w:szCs w:val="18"/>
        </w:rPr>
      </w:pPr>
    </w:p>
    <w:p w14:paraId="746F3020"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Nom, prénom et fonction du représentant habilité :</w:t>
      </w:r>
    </w:p>
    <w:p w14:paraId="68963E13" w14:textId="77777777" w:rsidR="00EB18CF" w:rsidRPr="00EB18CF" w:rsidRDefault="00EB18CF" w:rsidP="00EB18CF">
      <w:pPr>
        <w:pStyle w:val="Listenumros2"/>
        <w:numPr>
          <w:ilvl w:val="0"/>
          <w:numId w:val="0"/>
        </w:numPr>
        <w:spacing w:line="240" w:lineRule="auto"/>
        <w:ind w:left="1985"/>
        <w:jc w:val="both"/>
        <w:rPr>
          <w:sz w:val="18"/>
          <w:szCs w:val="18"/>
        </w:rPr>
      </w:pPr>
    </w:p>
    <w:p w14:paraId="66D841E1" w14:textId="3190CC06" w:rsidR="00EB18CF" w:rsidRDefault="00EB18CF" w:rsidP="00EB18CF">
      <w:pPr>
        <w:pStyle w:val="Listenumros2"/>
        <w:numPr>
          <w:ilvl w:val="0"/>
          <w:numId w:val="0"/>
        </w:numPr>
        <w:spacing w:line="240" w:lineRule="auto"/>
        <w:ind w:left="1985"/>
        <w:jc w:val="both"/>
        <w:rPr>
          <w:sz w:val="18"/>
          <w:szCs w:val="18"/>
        </w:rPr>
      </w:pPr>
    </w:p>
    <w:p w14:paraId="1AEFE217" w14:textId="6004D045" w:rsidR="00EB18CF" w:rsidRDefault="00EB18CF" w:rsidP="00EB18CF">
      <w:pPr>
        <w:pStyle w:val="Listenumros2"/>
        <w:numPr>
          <w:ilvl w:val="0"/>
          <w:numId w:val="0"/>
        </w:numPr>
        <w:spacing w:line="240" w:lineRule="auto"/>
        <w:ind w:left="1985"/>
        <w:jc w:val="both"/>
        <w:rPr>
          <w:sz w:val="18"/>
          <w:szCs w:val="18"/>
        </w:rPr>
      </w:pPr>
    </w:p>
    <w:p w14:paraId="33B6D669" w14:textId="77777777" w:rsidR="00EB18CF" w:rsidRPr="00EB18CF" w:rsidRDefault="00EB18CF" w:rsidP="00EB18CF">
      <w:pPr>
        <w:pStyle w:val="Listenumros2"/>
        <w:numPr>
          <w:ilvl w:val="0"/>
          <w:numId w:val="0"/>
        </w:numPr>
        <w:spacing w:line="240" w:lineRule="auto"/>
        <w:ind w:left="1985"/>
        <w:jc w:val="both"/>
        <w:rPr>
          <w:sz w:val="18"/>
          <w:szCs w:val="18"/>
        </w:rPr>
      </w:pPr>
    </w:p>
    <w:p w14:paraId="116452EC" w14:textId="77777777" w:rsidR="00EB18CF" w:rsidRPr="00EB18CF" w:rsidRDefault="00EB18CF" w:rsidP="00EB18CF">
      <w:pPr>
        <w:pStyle w:val="Listenumros2"/>
        <w:numPr>
          <w:ilvl w:val="0"/>
          <w:numId w:val="0"/>
        </w:numPr>
        <w:spacing w:line="240" w:lineRule="auto"/>
        <w:ind w:left="1985"/>
        <w:jc w:val="both"/>
        <w:rPr>
          <w:sz w:val="18"/>
          <w:szCs w:val="18"/>
        </w:rPr>
      </w:pPr>
    </w:p>
    <w:p w14:paraId="50CDD6B7"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Agissant pour mon propre compte ou pour le compte de la société : </w:t>
      </w:r>
    </w:p>
    <w:p w14:paraId="03B3000D" w14:textId="77777777" w:rsidR="00EB18CF" w:rsidRPr="00EB18CF" w:rsidRDefault="00EB18CF" w:rsidP="00EB18CF">
      <w:pPr>
        <w:pStyle w:val="Listenumros2"/>
        <w:numPr>
          <w:ilvl w:val="0"/>
          <w:numId w:val="0"/>
        </w:numPr>
        <w:spacing w:line="240" w:lineRule="auto"/>
        <w:ind w:left="1985"/>
        <w:jc w:val="both"/>
        <w:rPr>
          <w:sz w:val="18"/>
          <w:szCs w:val="18"/>
        </w:rPr>
      </w:pPr>
    </w:p>
    <w:p w14:paraId="72C601A6" w14:textId="77777777" w:rsidR="00EB18CF" w:rsidRDefault="00EB18CF" w:rsidP="001D69B3">
      <w:pPr>
        <w:pStyle w:val="Listenumros2"/>
        <w:numPr>
          <w:ilvl w:val="0"/>
          <w:numId w:val="0"/>
        </w:numPr>
        <w:spacing w:before="300" w:line="276" w:lineRule="auto"/>
        <w:ind w:left="1985"/>
        <w:jc w:val="both"/>
        <w:rPr>
          <w:sz w:val="18"/>
          <w:szCs w:val="18"/>
        </w:rPr>
      </w:pPr>
    </w:p>
    <w:p w14:paraId="1F769715" w14:textId="77777777" w:rsidR="00EB18CF" w:rsidRDefault="00EB18CF" w:rsidP="001D69B3">
      <w:pPr>
        <w:pStyle w:val="Listenumros2"/>
        <w:numPr>
          <w:ilvl w:val="0"/>
          <w:numId w:val="0"/>
        </w:numPr>
        <w:spacing w:before="300" w:line="276" w:lineRule="auto"/>
        <w:ind w:left="1985"/>
        <w:jc w:val="both"/>
        <w:rPr>
          <w:sz w:val="18"/>
          <w:szCs w:val="18"/>
        </w:rPr>
      </w:pPr>
    </w:p>
    <w:p w14:paraId="387A351F" w14:textId="77777777" w:rsidR="00EB18CF" w:rsidRDefault="00EB18CF" w:rsidP="001D69B3">
      <w:pPr>
        <w:pStyle w:val="Listenumros2"/>
        <w:numPr>
          <w:ilvl w:val="0"/>
          <w:numId w:val="0"/>
        </w:numPr>
        <w:spacing w:before="300" w:line="276" w:lineRule="auto"/>
        <w:ind w:left="1985"/>
        <w:jc w:val="both"/>
        <w:rPr>
          <w:sz w:val="18"/>
          <w:szCs w:val="18"/>
        </w:rPr>
      </w:pPr>
    </w:p>
    <w:p w14:paraId="262C4DAE" w14:textId="77777777" w:rsidR="00EB18CF" w:rsidRDefault="00EB18CF" w:rsidP="001D69B3">
      <w:pPr>
        <w:pStyle w:val="Listenumros2"/>
        <w:numPr>
          <w:ilvl w:val="0"/>
          <w:numId w:val="0"/>
        </w:numPr>
        <w:spacing w:before="300" w:line="276" w:lineRule="auto"/>
        <w:ind w:left="1985"/>
        <w:jc w:val="both"/>
        <w:rPr>
          <w:sz w:val="18"/>
          <w:szCs w:val="18"/>
        </w:rPr>
      </w:pPr>
    </w:p>
    <w:p w14:paraId="5B1A2AE9" w14:textId="77777777" w:rsidR="00EB18CF" w:rsidRDefault="00EB18CF" w:rsidP="001D69B3">
      <w:pPr>
        <w:pStyle w:val="Listenumros2"/>
        <w:numPr>
          <w:ilvl w:val="0"/>
          <w:numId w:val="0"/>
        </w:numPr>
        <w:spacing w:before="300" w:line="276" w:lineRule="auto"/>
        <w:ind w:left="1985"/>
        <w:jc w:val="both"/>
        <w:rPr>
          <w:sz w:val="18"/>
          <w:szCs w:val="18"/>
        </w:rPr>
      </w:pPr>
    </w:p>
    <w:p w14:paraId="294BA811" w14:textId="24BB8BDF"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551"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6C5B7E" w:rsidRPr="00B95E74" w14:paraId="19BC68C4" w14:textId="77777777" w:rsidTr="000620BD">
        <w:trPr>
          <w:trHeight w:val="464"/>
        </w:trPr>
        <w:tc>
          <w:tcPr>
            <w:tcW w:w="8551" w:type="dxa"/>
            <w:shd w:val="clear" w:color="auto" w:fill="143B89"/>
            <w:vAlign w:val="center"/>
          </w:tcPr>
          <w:p w14:paraId="5F15BB88" w14:textId="77777777" w:rsidR="00B9021A" w:rsidRDefault="003E6856" w:rsidP="000620BD">
            <w:pPr>
              <w:pStyle w:val="Titre2"/>
              <w:framePr w:wrap="around"/>
              <w:ind w:left="-27" w:firstLine="27"/>
              <w:outlineLvl w:val="1"/>
              <w:rPr>
                <w:sz w:val="22"/>
                <w:szCs w:val="22"/>
              </w:rPr>
            </w:pPr>
            <w:bookmarkStart w:id="4" w:name="_Hlk179203040"/>
            <w:r w:rsidRPr="000620BD">
              <w:rPr>
                <w:sz w:val="22"/>
                <w:szCs w:val="22"/>
              </w:rPr>
              <w:lastRenderedPageBreak/>
              <w:t xml:space="preserve">CRITERE 1 : Qualité technique de l’offre </w:t>
            </w:r>
          </w:p>
          <w:p w14:paraId="2FCE55C0" w14:textId="30E1BAAB" w:rsidR="006C5B7E" w:rsidRPr="000620BD" w:rsidRDefault="001E5AEE" w:rsidP="000620BD">
            <w:pPr>
              <w:pStyle w:val="Titre2"/>
              <w:framePr w:wrap="around"/>
              <w:ind w:left="-27" w:firstLine="27"/>
              <w:outlineLvl w:val="1"/>
              <w:rPr>
                <w:color w:val="FFFFFF" w:themeColor="background1"/>
                <w:sz w:val="22"/>
                <w:szCs w:val="22"/>
              </w:rPr>
            </w:pPr>
            <w:r>
              <w:rPr>
                <w:sz w:val="22"/>
                <w:szCs w:val="22"/>
              </w:rPr>
              <w:t>6</w:t>
            </w:r>
            <w:r w:rsidR="005E5DB0">
              <w:rPr>
                <w:sz w:val="22"/>
                <w:szCs w:val="22"/>
              </w:rPr>
              <w:t>0</w:t>
            </w:r>
            <w:r w:rsidR="003E6856" w:rsidRPr="000620BD">
              <w:rPr>
                <w:sz w:val="22"/>
                <w:szCs w:val="22"/>
              </w:rPr>
              <w:t xml:space="preserve"> points /100</w:t>
            </w:r>
          </w:p>
        </w:tc>
      </w:tr>
    </w:tbl>
    <w:bookmarkEnd w:id="4"/>
    <w:p w14:paraId="0BF47E08" w14:textId="1EDCCB5B"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 xml:space="preserve">Ce critère se décompose en </w:t>
      </w:r>
      <w:r w:rsidR="0061735F">
        <w:rPr>
          <w:sz w:val="18"/>
          <w:szCs w:val="18"/>
        </w:rPr>
        <w:t>quatre</w:t>
      </w:r>
      <w:r w:rsidRPr="003E6856">
        <w:rPr>
          <w:sz w:val="18"/>
          <w:szCs w:val="18"/>
        </w:rPr>
        <w:t xml:space="preserve"> sous-critères, eux-mêmes divisés en différents moyens de mesures. </w:t>
      </w:r>
    </w:p>
    <w:p w14:paraId="3D93A50A" w14:textId="5E0E5DAE"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La notation de ces sous-critères portera sur la qualité des réponses apportées par le candidat concernant les exigences relatives aux thématiques listées dans les tableaux ci-dessous</w:t>
      </w:r>
      <w:r w:rsidR="0061735F">
        <w:rPr>
          <w:sz w:val="18"/>
          <w:szCs w:val="18"/>
        </w:rPr>
        <w:t xml:space="preserve"> et au CCTP</w:t>
      </w:r>
      <w:r w:rsidRPr="003E6856">
        <w:rPr>
          <w:sz w:val="18"/>
          <w:szCs w:val="18"/>
        </w:rPr>
        <w:t xml:space="preserve">. </w:t>
      </w:r>
    </w:p>
    <w:p w14:paraId="7202AB39" w14:textId="77777777" w:rsidR="000620BD" w:rsidRDefault="000620BD" w:rsidP="003E6856">
      <w:pPr>
        <w:pStyle w:val="Listenumros2"/>
        <w:numPr>
          <w:ilvl w:val="0"/>
          <w:numId w:val="0"/>
        </w:numPr>
        <w:spacing w:before="300" w:line="276" w:lineRule="auto"/>
        <w:ind w:left="1985"/>
        <w:jc w:val="both"/>
        <w:rPr>
          <w:iCs/>
          <w:sz w:val="18"/>
          <w:szCs w:val="18"/>
        </w:rPr>
      </w:pPr>
    </w:p>
    <w:p w14:paraId="419E8E4D" w14:textId="4B3CAE97" w:rsidR="000620BD" w:rsidRPr="000620BD" w:rsidRDefault="000620BD" w:rsidP="003E6856">
      <w:pPr>
        <w:pStyle w:val="Listenumros2"/>
        <w:numPr>
          <w:ilvl w:val="0"/>
          <w:numId w:val="0"/>
        </w:numPr>
        <w:spacing w:before="300" w:line="276" w:lineRule="auto"/>
        <w:ind w:left="1985"/>
        <w:jc w:val="both"/>
        <w:rPr>
          <w:sz w:val="18"/>
          <w:szCs w:val="18"/>
        </w:rPr>
      </w:pPr>
      <w:r w:rsidRPr="000620BD">
        <w:rPr>
          <w:iCs/>
          <w:sz w:val="18"/>
          <w:szCs w:val="18"/>
        </w:rPr>
        <w:t>Toute note inférieure à 12/20 sur le critère « Qualité technique » entraînera l’élimination du candidat</w:t>
      </w:r>
      <w:r w:rsidRPr="000620BD">
        <w:rPr>
          <w:b/>
          <w:bCs/>
          <w:i/>
          <w:iCs/>
          <w:sz w:val="18"/>
          <w:szCs w:val="18"/>
        </w:rPr>
        <w:t xml:space="preserve"> </w:t>
      </w:r>
    </w:p>
    <w:p w14:paraId="17163D5C" w14:textId="77777777" w:rsidR="000620BD" w:rsidRPr="000620BD" w:rsidRDefault="000620BD" w:rsidP="003E6856">
      <w:pPr>
        <w:pStyle w:val="Listenumros2"/>
        <w:numPr>
          <w:ilvl w:val="0"/>
          <w:numId w:val="0"/>
        </w:numPr>
        <w:spacing w:before="300" w:line="276" w:lineRule="auto"/>
        <w:ind w:left="1985"/>
        <w:jc w:val="both"/>
        <w:rPr>
          <w:sz w:val="18"/>
          <w:szCs w:val="18"/>
        </w:rPr>
      </w:pPr>
    </w:p>
    <w:p w14:paraId="0534B68A" w14:textId="123B2E69" w:rsidR="003E6856" w:rsidRPr="003E6856" w:rsidRDefault="003E6856" w:rsidP="003E6856">
      <w:pPr>
        <w:pStyle w:val="Listenumros2"/>
        <w:numPr>
          <w:ilvl w:val="0"/>
          <w:numId w:val="0"/>
        </w:numPr>
        <w:spacing w:before="300" w:line="276" w:lineRule="auto"/>
        <w:ind w:left="1985"/>
        <w:jc w:val="both"/>
        <w:rPr>
          <w:b/>
          <w:bCs/>
          <w:i/>
          <w:iCs/>
          <w:sz w:val="18"/>
          <w:szCs w:val="18"/>
        </w:rPr>
      </w:pPr>
      <w:r w:rsidRPr="003E6856">
        <w:rPr>
          <w:b/>
          <w:bCs/>
          <w:i/>
          <w:iCs/>
          <w:sz w:val="18"/>
          <w:szCs w:val="18"/>
        </w:rPr>
        <w:t>Le candidat doit également y indiquer l</w:t>
      </w:r>
      <w:r w:rsidR="00612610">
        <w:rPr>
          <w:b/>
          <w:bCs/>
          <w:i/>
          <w:iCs/>
          <w:sz w:val="18"/>
          <w:szCs w:val="18"/>
        </w:rPr>
        <w:t>e</w:t>
      </w:r>
      <w:r w:rsidRPr="003E6856">
        <w:rPr>
          <w:b/>
          <w:bCs/>
          <w:i/>
          <w:iCs/>
          <w:sz w:val="18"/>
          <w:szCs w:val="18"/>
        </w:rPr>
        <w:t xml:space="preserve"> renvoi à la page de son mémoire technique.</w:t>
      </w:r>
    </w:p>
    <w:p w14:paraId="3849FCAC" w14:textId="012FB1DF" w:rsidR="003E6856" w:rsidRDefault="003E6856" w:rsidP="003E6856">
      <w:pPr>
        <w:pStyle w:val="Listenumros2"/>
        <w:numPr>
          <w:ilvl w:val="0"/>
          <w:numId w:val="0"/>
        </w:numPr>
        <w:spacing w:before="300" w:line="276"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3E6856" w:rsidRPr="003E6856" w14:paraId="7B830964" w14:textId="77777777" w:rsidTr="003E6856">
        <w:trPr>
          <w:trHeight w:val="663"/>
        </w:trPr>
        <w:tc>
          <w:tcPr>
            <w:tcW w:w="8721" w:type="dxa"/>
            <w:gridSpan w:val="2"/>
            <w:shd w:val="clear" w:color="auto" w:fill="0070C0"/>
            <w:vAlign w:val="center"/>
          </w:tcPr>
          <w:p w14:paraId="27F4974C" w14:textId="6DF437CF" w:rsidR="00B9021A" w:rsidRDefault="005E5DB0" w:rsidP="003E6856">
            <w:pPr>
              <w:spacing w:line="240" w:lineRule="auto"/>
              <w:jc w:val="center"/>
              <w:rPr>
                <w:b/>
                <w:bCs/>
                <w:color w:val="FFFFFF" w:themeColor="background1"/>
                <w:szCs w:val="20"/>
              </w:rPr>
            </w:pPr>
            <w:bookmarkStart w:id="5" w:name="_Hlk193445791"/>
            <w:r w:rsidRPr="005E5DB0">
              <w:rPr>
                <w:b/>
                <w:bCs/>
                <w:color w:val="FFFFFF" w:themeColor="background1"/>
                <w:szCs w:val="20"/>
              </w:rPr>
              <w:t xml:space="preserve">Sous-critères 1 : </w:t>
            </w:r>
            <w:r w:rsidR="001E5AEE" w:rsidRPr="001E5AEE">
              <w:rPr>
                <w:b/>
                <w:bCs/>
                <w:iCs/>
                <w:color w:val="FFFFFF" w:themeColor="background1"/>
                <w:szCs w:val="20"/>
              </w:rPr>
              <w:t>Moyens matériels et techniques pour assurer la qualité des prestations demandées</w:t>
            </w:r>
          </w:p>
          <w:p w14:paraId="0549CE7B" w14:textId="7B92CE38" w:rsidR="003E6856" w:rsidRPr="003E6856" w:rsidRDefault="001E5AEE" w:rsidP="003E6856">
            <w:pPr>
              <w:spacing w:line="240" w:lineRule="auto"/>
              <w:jc w:val="center"/>
              <w:rPr>
                <w:b/>
                <w:bCs/>
                <w:color w:val="FFFFFF" w:themeColor="background1"/>
                <w:szCs w:val="20"/>
              </w:rPr>
            </w:pPr>
            <w:r>
              <w:rPr>
                <w:b/>
                <w:bCs/>
                <w:color w:val="FFFFFF" w:themeColor="background1"/>
                <w:szCs w:val="20"/>
              </w:rPr>
              <w:t>18</w:t>
            </w:r>
            <w:r w:rsidR="005E5DB0">
              <w:rPr>
                <w:b/>
                <w:bCs/>
                <w:color w:val="FFFFFF" w:themeColor="background1"/>
                <w:szCs w:val="20"/>
              </w:rPr>
              <w:t xml:space="preserve"> points</w:t>
            </w:r>
          </w:p>
        </w:tc>
      </w:tr>
      <w:tr w:rsidR="003E6856" w:rsidRPr="003E6856" w14:paraId="7DF72B1C" w14:textId="77777777" w:rsidTr="003E6856">
        <w:trPr>
          <w:trHeight w:val="546"/>
        </w:trPr>
        <w:tc>
          <w:tcPr>
            <w:tcW w:w="3902" w:type="dxa"/>
            <w:shd w:val="clear" w:color="auto" w:fill="B4C6E7" w:themeFill="accent1" w:themeFillTint="66"/>
            <w:vAlign w:val="center"/>
          </w:tcPr>
          <w:p w14:paraId="6D0C30D2" w14:textId="54C877CD" w:rsidR="003E6856" w:rsidRPr="005E5DB0" w:rsidRDefault="005E5DB0" w:rsidP="005E5DB0">
            <w:pPr>
              <w:spacing w:line="240" w:lineRule="auto"/>
              <w:jc w:val="center"/>
            </w:pPr>
            <w:r w:rsidRPr="003E6856">
              <w:rPr>
                <w:b/>
                <w:bCs/>
                <w:sz w:val="18"/>
                <w:szCs w:val="18"/>
              </w:rPr>
              <w:t>Moyens de mesures</w:t>
            </w:r>
          </w:p>
        </w:tc>
        <w:tc>
          <w:tcPr>
            <w:tcW w:w="4819" w:type="dxa"/>
            <w:shd w:val="clear" w:color="auto" w:fill="B4C6E7" w:themeFill="accent1" w:themeFillTint="66"/>
            <w:vAlign w:val="center"/>
          </w:tcPr>
          <w:p w14:paraId="07B9CCEC" w14:textId="77777777" w:rsidR="003E6856" w:rsidRPr="003E6856" w:rsidRDefault="003E6856" w:rsidP="003E6856">
            <w:pPr>
              <w:spacing w:line="240" w:lineRule="auto"/>
              <w:jc w:val="center"/>
              <w:rPr>
                <w:b/>
                <w:bCs/>
                <w:sz w:val="18"/>
                <w:szCs w:val="18"/>
              </w:rPr>
            </w:pPr>
            <w:r w:rsidRPr="003E6856">
              <w:rPr>
                <w:b/>
                <w:bCs/>
                <w:sz w:val="18"/>
                <w:szCs w:val="18"/>
              </w:rPr>
              <w:t>Réponse du candidat</w:t>
            </w:r>
          </w:p>
        </w:tc>
      </w:tr>
      <w:tr w:rsidR="005E5DB0" w:rsidRPr="003E6856" w14:paraId="4B89F2B7" w14:textId="77777777" w:rsidTr="00B9021A">
        <w:trPr>
          <w:trHeight w:val="1059"/>
        </w:trPr>
        <w:tc>
          <w:tcPr>
            <w:tcW w:w="3902" w:type="dxa"/>
            <w:shd w:val="clear" w:color="auto" w:fill="auto"/>
            <w:vAlign w:val="center"/>
          </w:tcPr>
          <w:p w14:paraId="513BBF9E" w14:textId="531BCD24" w:rsidR="005E5DB0" w:rsidRPr="00B909AB" w:rsidRDefault="001E5AEE" w:rsidP="001E5AEE">
            <w:pPr>
              <w:spacing w:line="240" w:lineRule="auto"/>
              <w:jc w:val="both"/>
              <w:rPr>
                <w:iCs/>
                <w:sz w:val="18"/>
                <w:szCs w:val="18"/>
              </w:rPr>
            </w:pPr>
            <w:r w:rsidRPr="001E5AEE">
              <w:rPr>
                <w:sz w:val="18"/>
                <w:szCs w:val="18"/>
              </w:rPr>
              <w:t>F</w:t>
            </w:r>
            <w:r w:rsidRPr="001E5AEE">
              <w:rPr>
                <w:rFonts w:eastAsia="Times New Roman" w:cs="Times New Roman"/>
                <w:sz w:val="18"/>
                <w:szCs w:val="18"/>
                <w:lang w:eastAsia="fr-FR"/>
              </w:rPr>
              <w:t>iches matériaux / équipements</w:t>
            </w:r>
          </w:p>
        </w:tc>
        <w:tc>
          <w:tcPr>
            <w:tcW w:w="4819" w:type="dxa"/>
            <w:shd w:val="clear" w:color="auto" w:fill="auto"/>
            <w:vAlign w:val="center"/>
          </w:tcPr>
          <w:p w14:paraId="7C32FFBD" w14:textId="77777777" w:rsidR="005E5DB0" w:rsidRPr="00B909AB" w:rsidRDefault="005E5DB0" w:rsidP="005E5DB0">
            <w:pPr>
              <w:spacing w:line="240" w:lineRule="auto"/>
              <w:rPr>
                <w:iCs/>
                <w:sz w:val="18"/>
                <w:szCs w:val="18"/>
              </w:rPr>
            </w:pPr>
          </w:p>
        </w:tc>
      </w:tr>
      <w:tr w:rsidR="003E6856" w:rsidRPr="003E6856" w14:paraId="568247B8" w14:textId="77777777" w:rsidTr="00A909AA">
        <w:trPr>
          <w:trHeight w:val="975"/>
        </w:trPr>
        <w:tc>
          <w:tcPr>
            <w:tcW w:w="3902" w:type="dxa"/>
            <w:vAlign w:val="center"/>
          </w:tcPr>
          <w:p w14:paraId="0E3DC5EA" w14:textId="31898BA3" w:rsidR="003E6856" w:rsidRPr="00B909AB" w:rsidRDefault="001E5AEE" w:rsidP="001E5AEE">
            <w:pPr>
              <w:spacing w:line="240" w:lineRule="auto"/>
              <w:rPr>
                <w:iCs/>
                <w:sz w:val="18"/>
                <w:szCs w:val="18"/>
              </w:rPr>
            </w:pPr>
            <w:r w:rsidRPr="001E5AEE">
              <w:rPr>
                <w:iCs/>
                <w:sz w:val="18"/>
                <w:szCs w:val="18"/>
              </w:rPr>
              <w:t>Matériel utilisé</w:t>
            </w:r>
          </w:p>
        </w:tc>
        <w:tc>
          <w:tcPr>
            <w:tcW w:w="4819" w:type="dxa"/>
            <w:vAlign w:val="center"/>
          </w:tcPr>
          <w:p w14:paraId="72DE557B" w14:textId="77777777" w:rsidR="003E6856" w:rsidRPr="00B909AB" w:rsidRDefault="003E6856" w:rsidP="003E6856">
            <w:pPr>
              <w:spacing w:line="240" w:lineRule="auto"/>
              <w:rPr>
                <w:iCs/>
                <w:sz w:val="18"/>
                <w:szCs w:val="18"/>
              </w:rPr>
            </w:pPr>
          </w:p>
        </w:tc>
      </w:tr>
      <w:tr w:rsidR="007B36B2" w:rsidRPr="003E6856" w14:paraId="5B5FDF87" w14:textId="77777777" w:rsidTr="00A909AA">
        <w:trPr>
          <w:trHeight w:val="975"/>
        </w:trPr>
        <w:tc>
          <w:tcPr>
            <w:tcW w:w="3902" w:type="dxa"/>
            <w:vAlign w:val="center"/>
          </w:tcPr>
          <w:p w14:paraId="3A3A6125" w14:textId="202BBFD3" w:rsidR="007B36B2" w:rsidRPr="00B909AB" w:rsidRDefault="001E5AEE" w:rsidP="001E5AEE">
            <w:pPr>
              <w:spacing w:line="240" w:lineRule="auto"/>
              <w:rPr>
                <w:iCs/>
                <w:sz w:val="18"/>
                <w:szCs w:val="18"/>
              </w:rPr>
            </w:pPr>
            <w:r w:rsidRPr="001E5AEE">
              <w:rPr>
                <w:iCs/>
                <w:sz w:val="18"/>
                <w:szCs w:val="18"/>
              </w:rPr>
              <w:t>Méthodologie d’exécution</w:t>
            </w:r>
          </w:p>
        </w:tc>
        <w:tc>
          <w:tcPr>
            <w:tcW w:w="4819" w:type="dxa"/>
            <w:vAlign w:val="center"/>
          </w:tcPr>
          <w:p w14:paraId="6CAD9CA9" w14:textId="77777777" w:rsidR="007B36B2" w:rsidRPr="00B909AB" w:rsidRDefault="007B36B2" w:rsidP="003E6856">
            <w:pPr>
              <w:spacing w:line="240" w:lineRule="auto"/>
              <w:rPr>
                <w:iCs/>
                <w:sz w:val="18"/>
                <w:szCs w:val="18"/>
              </w:rPr>
            </w:pPr>
          </w:p>
        </w:tc>
      </w:tr>
      <w:tr w:rsidR="001E5AEE" w:rsidRPr="003E6856" w14:paraId="63A82D57" w14:textId="77777777" w:rsidTr="00A909AA">
        <w:trPr>
          <w:trHeight w:val="975"/>
        </w:trPr>
        <w:tc>
          <w:tcPr>
            <w:tcW w:w="3902" w:type="dxa"/>
            <w:vAlign w:val="center"/>
          </w:tcPr>
          <w:p w14:paraId="165E792C" w14:textId="4A10A9D5" w:rsidR="001E5AEE" w:rsidRPr="001E5AEE" w:rsidRDefault="001E5AEE" w:rsidP="001E5AEE">
            <w:pPr>
              <w:spacing w:line="240" w:lineRule="auto"/>
              <w:rPr>
                <w:iCs/>
                <w:sz w:val="18"/>
                <w:szCs w:val="18"/>
              </w:rPr>
            </w:pPr>
            <w:r w:rsidRPr="001E5AEE">
              <w:rPr>
                <w:iCs/>
                <w:sz w:val="18"/>
                <w:szCs w:val="18"/>
              </w:rPr>
              <w:t>D</w:t>
            </w:r>
            <w:r w:rsidRPr="00023486">
              <w:rPr>
                <w:iCs/>
                <w:sz w:val="18"/>
                <w:szCs w:val="18"/>
              </w:rPr>
              <w:t>isponibilité des moyens</w:t>
            </w:r>
          </w:p>
        </w:tc>
        <w:tc>
          <w:tcPr>
            <w:tcW w:w="4819" w:type="dxa"/>
            <w:vAlign w:val="center"/>
          </w:tcPr>
          <w:p w14:paraId="415B390B" w14:textId="77777777" w:rsidR="001E5AEE" w:rsidRPr="00B909AB" w:rsidRDefault="001E5AEE" w:rsidP="003E6856">
            <w:pPr>
              <w:spacing w:line="240" w:lineRule="auto"/>
              <w:rPr>
                <w:iCs/>
                <w:sz w:val="18"/>
                <w:szCs w:val="18"/>
              </w:rPr>
            </w:pPr>
          </w:p>
        </w:tc>
      </w:tr>
      <w:bookmarkEnd w:id="5"/>
    </w:tbl>
    <w:p w14:paraId="1DC76E69" w14:textId="06E3870B" w:rsidR="003E6856" w:rsidRPr="00A909AA" w:rsidRDefault="003E6856"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1587CA4F" w14:textId="77777777" w:rsidTr="00E14631">
        <w:trPr>
          <w:trHeight w:val="663"/>
        </w:trPr>
        <w:tc>
          <w:tcPr>
            <w:tcW w:w="8721" w:type="dxa"/>
            <w:gridSpan w:val="2"/>
            <w:shd w:val="clear" w:color="auto" w:fill="0070C0"/>
            <w:vAlign w:val="center"/>
          </w:tcPr>
          <w:p w14:paraId="6DA2B239" w14:textId="471908DE" w:rsidR="00B9021A" w:rsidRDefault="005E5DB0" w:rsidP="00847C42">
            <w:pPr>
              <w:spacing w:line="240" w:lineRule="auto"/>
              <w:jc w:val="center"/>
              <w:rPr>
                <w:b/>
                <w:bCs/>
                <w:iCs/>
                <w:color w:val="FFFFFF" w:themeColor="background1"/>
                <w:szCs w:val="20"/>
              </w:rPr>
            </w:pPr>
            <w:r w:rsidRPr="005E5DB0">
              <w:rPr>
                <w:b/>
                <w:bCs/>
                <w:color w:val="FFFFFF" w:themeColor="background1"/>
                <w:szCs w:val="20"/>
              </w:rPr>
              <w:t xml:space="preserve">Sous-critères 2 : </w:t>
            </w:r>
            <w:r w:rsidR="001E5AEE" w:rsidRPr="001E5AEE">
              <w:rPr>
                <w:b/>
                <w:bCs/>
                <w:iCs/>
                <w:color w:val="FFFFFF" w:themeColor="background1"/>
                <w:szCs w:val="20"/>
              </w:rPr>
              <w:t>Organisation du groupement, moyens humains</w:t>
            </w:r>
          </w:p>
          <w:p w14:paraId="16BE1712" w14:textId="6877F280" w:rsidR="00A909AA" w:rsidRPr="003E6856" w:rsidRDefault="00B9021A" w:rsidP="00847C42">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sidR="005E5DB0">
              <w:rPr>
                <w:b/>
                <w:bCs/>
                <w:color w:val="FFFFFF" w:themeColor="background1"/>
                <w:szCs w:val="20"/>
              </w:rPr>
              <w:t xml:space="preserve"> points</w:t>
            </w:r>
          </w:p>
        </w:tc>
      </w:tr>
      <w:tr w:rsidR="00A909AA" w:rsidRPr="003E6856" w14:paraId="4F1A780A" w14:textId="77777777" w:rsidTr="001E5AEE">
        <w:trPr>
          <w:trHeight w:val="684"/>
        </w:trPr>
        <w:tc>
          <w:tcPr>
            <w:tcW w:w="3902" w:type="dxa"/>
            <w:shd w:val="clear" w:color="auto" w:fill="B4C6E7" w:themeFill="accent1" w:themeFillTint="66"/>
            <w:vAlign w:val="center"/>
          </w:tcPr>
          <w:p w14:paraId="15690398"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78BB939A"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E14631" w:rsidRPr="003E6856" w14:paraId="487D87DF" w14:textId="77777777" w:rsidTr="001E5AEE">
        <w:trPr>
          <w:trHeight w:val="1412"/>
        </w:trPr>
        <w:tc>
          <w:tcPr>
            <w:tcW w:w="3902" w:type="dxa"/>
            <w:vAlign w:val="center"/>
          </w:tcPr>
          <w:p w14:paraId="457BE7E2" w14:textId="2E6F25D7" w:rsidR="00E14631" w:rsidRPr="00B909AB" w:rsidRDefault="001E5AEE" w:rsidP="001E5AEE">
            <w:pPr>
              <w:spacing w:line="240" w:lineRule="auto"/>
              <w:rPr>
                <w:iCs/>
                <w:sz w:val="18"/>
                <w:szCs w:val="18"/>
              </w:rPr>
            </w:pPr>
            <w:r w:rsidRPr="001E5AEE">
              <w:rPr>
                <w:iCs/>
                <w:sz w:val="18"/>
                <w:szCs w:val="18"/>
              </w:rPr>
              <w:t>Effectif affecté au marché + organigramme (encadrant – opérateur – administratif) : analyse des profils, formations et expériences pour chaque personne.</w:t>
            </w:r>
          </w:p>
        </w:tc>
        <w:tc>
          <w:tcPr>
            <w:tcW w:w="4819" w:type="dxa"/>
            <w:vAlign w:val="center"/>
          </w:tcPr>
          <w:p w14:paraId="3D7B912F" w14:textId="62DB2D0A" w:rsidR="00E14631" w:rsidRPr="00B909AB" w:rsidRDefault="00E14631" w:rsidP="00E14631">
            <w:pPr>
              <w:spacing w:line="240" w:lineRule="auto"/>
              <w:rPr>
                <w:iCs/>
                <w:sz w:val="18"/>
                <w:szCs w:val="18"/>
              </w:rPr>
            </w:pPr>
          </w:p>
        </w:tc>
      </w:tr>
      <w:tr w:rsidR="007B36B2" w:rsidRPr="003E6856" w14:paraId="57844EDF" w14:textId="77777777" w:rsidTr="001E5AEE">
        <w:trPr>
          <w:trHeight w:val="1403"/>
        </w:trPr>
        <w:tc>
          <w:tcPr>
            <w:tcW w:w="3902" w:type="dxa"/>
            <w:vAlign w:val="center"/>
          </w:tcPr>
          <w:p w14:paraId="5324B67E" w14:textId="439518FB" w:rsidR="007B36B2" w:rsidRPr="00B909AB" w:rsidRDefault="001E5AEE" w:rsidP="001E5AEE">
            <w:pPr>
              <w:spacing w:line="240" w:lineRule="auto"/>
              <w:rPr>
                <w:iCs/>
                <w:sz w:val="18"/>
                <w:szCs w:val="18"/>
              </w:rPr>
            </w:pPr>
            <w:r w:rsidRPr="001E5AEE">
              <w:rPr>
                <w:iCs/>
                <w:sz w:val="18"/>
                <w:szCs w:val="18"/>
              </w:rPr>
              <w:t>Profil, expérience, fonctions détaillées et position hiérarchique du responsable du marché, interlocuteur privilégié de l'AP-HP et % de temps affecté au marché (joindre CV et qualifications)</w:t>
            </w:r>
          </w:p>
        </w:tc>
        <w:tc>
          <w:tcPr>
            <w:tcW w:w="4819" w:type="dxa"/>
            <w:vAlign w:val="center"/>
          </w:tcPr>
          <w:p w14:paraId="4279D8F0" w14:textId="77777777" w:rsidR="007B36B2" w:rsidRPr="00B909AB" w:rsidRDefault="007B36B2" w:rsidP="00847C42">
            <w:pPr>
              <w:spacing w:line="240" w:lineRule="auto"/>
              <w:rPr>
                <w:iCs/>
                <w:sz w:val="18"/>
                <w:szCs w:val="18"/>
              </w:rPr>
            </w:pPr>
          </w:p>
        </w:tc>
      </w:tr>
      <w:tr w:rsidR="00E14631" w:rsidRPr="003E6856" w14:paraId="35D5BBFE" w14:textId="77777777" w:rsidTr="00E14631">
        <w:trPr>
          <w:trHeight w:val="975"/>
        </w:trPr>
        <w:tc>
          <w:tcPr>
            <w:tcW w:w="3902" w:type="dxa"/>
            <w:vAlign w:val="center"/>
          </w:tcPr>
          <w:p w14:paraId="54D28348" w14:textId="6499C511" w:rsidR="00E14631" w:rsidRPr="00B909AB" w:rsidRDefault="001E5AEE" w:rsidP="001E5AEE">
            <w:pPr>
              <w:spacing w:line="240" w:lineRule="auto"/>
              <w:rPr>
                <w:iCs/>
                <w:sz w:val="18"/>
                <w:szCs w:val="18"/>
              </w:rPr>
            </w:pPr>
            <w:r w:rsidRPr="001E5AEE">
              <w:rPr>
                <w:iCs/>
                <w:sz w:val="18"/>
                <w:szCs w:val="18"/>
              </w:rPr>
              <w:lastRenderedPageBreak/>
              <w:t>Certificats des entreprises</w:t>
            </w:r>
          </w:p>
        </w:tc>
        <w:tc>
          <w:tcPr>
            <w:tcW w:w="4819" w:type="dxa"/>
            <w:vAlign w:val="center"/>
          </w:tcPr>
          <w:p w14:paraId="2B033A06" w14:textId="77777777" w:rsidR="00E14631" w:rsidRPr="00B909AB" w:rsidRDefault="00E14631" w:rsidP="00847C42">
            <w:pPr>
              <w:spacing w:line="240" w:lineRule="auto"/>
              <w:rPr>
                <w:iCs/>
                <w:sz w:val="18"/>
                <w:szCs w:val="18"/>
              </w:rPr>
            </w:pPr>
          </w:p>
        </w:tc>
      </w:tr>
      <w:tr w:rsidR="001E5AEE" w:rsidRPr="003E6856" w14:paraId="1A42BB7D" w14:textId="77777777" w:rsidTr="00E14631">
        <w:trPr>
          <w:trHeight w:val="975"/>
        </w:trPr>
        <w:tc>
          <w:tcPr>
            <w:tcW w:w="3902" w:type="dxa"/>
            <w:vAlign w:val="center"/>
          </w:tcPr>
          <w:p w14:paraId="138CFA0F" w14:textId="4465FE3B" w:rsidR="001E5AEE" w:rsidRPr="001E5AEE" w:rsidRDefault="001E5AEE" w:rsidP="001E5AEE">
            <w:pPr>
              <w:spacing w:line="240" w:lineRule="auto"/>
              <w:rPr>
                <w:iCs/>
                <w:sz w:val="18"/>
                <w:szCs w:val="18"/>
              </w:rPr>
            </w:pPr>
            <w:r w:rsidRPr="001E5AEE">
              <w:rPr>
                <w:iCs/>
                <w:sz w:val="18"/>
                <w:szCs w:val="18"/>
              </w:rPr>
              <w:t>C</w:t>
            </w:r>
            <w:r w:rsidRPr="00023486">
              <w:rPr>
                <w:iCs/>
                <w:sz w:val="18"/>
                <w:szCs w:val="18"/>
              </w:rPr>
              <w:t>ompétences techniques spécifiques</w:t>
            </w:r>
          </w:p>
        </w:tc>
        <w:tc>
          <w:tcPr>
            <w:tcW w:w="4819" w:type="dxa"/>
            <w:vAlign w:val="center"/>
          </w:tcPr>
          <w:p w14:paraId="2261BAA9" w14:textId="77777777" w:rsidR="001E5AEE" w:rsidRPr="00B909AB" w:rsidRDefault="001E5AEE" w:rsidP="00847C42">
            <w:pPr>
              <w:spacing w:line="240" w:lineRule="auto"/>
              <w:rPr>
                <w:iCs/>
                <w:sz w:val="18"/>
                <w:szCs w:val="18"/>
              </w:rPr>
            </w:pPr>
          </w:p>
        </w:tc>
      </w:tr>
    </w:tbl>
    <w:p w14:paraId="34CD5CD7" w14:textId="0DD19E29" w:rsidR="00E14631" w:rsidRDefault="00E14631"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310FD7E8" w14:textId="77777777" w:rsidTr="00847C42">
        <w:trPr>
          <w:trHeight w:val="663"/>
        </w:trPr>
        <w:tc>
          <w:tcPr>
            <w:tcW w:w="8721" w:type="dxa"/>
            <w:gridSpan w:val="2"/>
            <w:shd w:val="clear" w:color="auto" w:fill="0070C0"/>
            <w:vAlign w:val="center"/>
          </w:tcPr>
          <w:p w14:paraId="2C202F14" w14:textId="3E7F0567" w:rsidR="00B9021A" w:rsidRDefault="005E5DB0" w:rsidP="005E5DB0">
            <w:pPr>
              <w:spacing w:line="240" w:lineRule="auto"/>
              <w:jc w:val="center"/>
              <w:rPr>
                <w:b/>
                <w:bCs/>
                <w:color w:val="FFFFFF" w:themeColor="background1"/>
                <w:szCs w:val="20"/>
              </w:rPr>
            </w:pPr>
            <w:bookmarkStart w:id="6" w:name="_Hlk205452990"/>
            <w:r w:rsidRPr="005E5DB0">
              <w:rPr>
                <w:b/>
                <w:bCs/>
                <w:color w:val="FFFFFF" w:themeColor="background1"/>
                <w:szCs w:val="20"/>
              </w:rPr>
              <w:t xml:space="preserve">Sous-critères 3 : </w:t>
            </w:r>
            <w:r w:rsidR="001E5AEE" w:rsidRPr="001E5AEE">
              <w:rPr>
                <w:b/>
                <w:bCs/>
                <w:iCs/>
                <w:color w:val="FFFFFF" w:themeColor="background1"/>
                <w:szCs w:val="20"/>
              </w:rPr>
              <w:t>Organisation du chantier et de la logistique</w:t>
            </w:r>
          </w:p>
          <w:p w14:paraId="2059D367" w14:textId="067256A2" w:rsidR="00A909AA" w:rsidRPr="003E6856" w:rsidRDefault="00B9021A" w:rsidP="00B9021A">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Pr>
                <w:b/>
                <w:bCs/>
                <w:color w:val="FFFFFF" w:themeColor="background1"/>
                <w:szCs w:val="20"/>
              </w:rPr>
              <w:t xml:space="preserve"> </w:t>
            </w:r>
            <w:r w:rsidR="005E5DB0" w:rsidRPr="00A909AA">
              <w:rPr>
                <w:b/>
                <w:bCs/>
                <w:color w:val="FFFFFF" w:themeColor="background1"/>
                <w:szCs w:val="20"/>
              </w:rPr>
              <w:t>Points</w:t>
            </w:r>
          </w:p>
        </w:tc>
      </w:tr>
      <w:tr w:rsidR="00A909AA" w:rsidRPr="003E6856" w14:paraId="2DB4AAFE" w14:textId="77777777" w:rsidTr="00847C42">
        <w:trPr>
          <w:trHeight w:val="546"/>
        </w:trPr>
        <w:tc>
          <w:tcPr>
            <w:tcW w:w="3902" w:type="dxa"/>
            <w:shd w:val="clear" w:color="auto" w:fill="B4C6E7" w:themeFill="accent1" w:themeFillTint="66"/>
            <w:vAlign w:val="center"/>
          </w:tcPr>
          <w:p w14:paraId="47DAAFAE"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2B927C3B"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A909AA" w:rsidRPr="003E6856" w14:paraId="12892C7F" w14:textId="77777777" w:rsidTr="00847C42">
        <w:trPr>
          <w:trHeight w:val="975"/>
        </w:trPr>
        <w:tc>
          <w:tcPr>
            <w:tcW w:w="3902" w:type="dxa"/>
            <w:vAlign w:val="center"/>
          </w:tcPr>
          <w:p w14:paraId="071097A9" w14:textId="2541E22D" w:rsidR="00A909AA" w:rsidRPr="00B909AB" w:rsidRDefault="001E5AEE" w:rsidP="001E5AEE">
            <w:pPr>
              <w:spacing w:line="240" w:lineRule="auto"/>
              <w:rPr>
                <w:iCs/>
                <w:sz w:val="18"/>
                <w:szCs w:val="18"/>
              </w:rPr>
            </w:pPr>
            <w:r w:rsidRPr="001E5AEE">
              <w:rPr>
                <w:iCs/>
                <w:sz w:val="18"/>
                <w:szCs w:val="18"/>
              </w:rPr>
              <w:t>Planning</w:t>
            </w:r>
          </w:p>
        </w:tc>
        <w:tc>
          <w:tcPr>
            <w:tcW w:w="4819" w:type="dxa"/>
            <w:vAlign w:val="center"/>
          </w:tcPr>
          <w:p w14:paraId="2296E984" w14:textId="77777777" w:rsidR="00A909AA" w:rsidRPr="00B909AB" w:rsidRDefault="00A909AA" w:rsidP="00847C42">
            <w:pPr>
              <w:spacing w:line="240" w:lineRule="auto"/>
              <w:rPr>
                <w:iCs/>
                <w:sz w:val="18"/>
                <w:szCs w:val="18"/>
              </w:rPr>
            </w:pPr>
          </w:p>
        </w:tc>
      </w:tr>
      <w:bookmarkEnd w:id="6"/>
      <w:tr w:rsidR="005E5DB0" w:rsidRPr="003E6856" w14:paraId="6C790B6C" w14:textId="77777777" w:rsidTr="00847C42">
        <w:trPr>
          <w:trHeight w:val="975"/>
        </w:trPr>
        <w:tc>
          <w:tcPr>
            <w:tcW w:w="3902" w:type="dxa"/>
            <w:vAlign w:val="center"/>
          </w:tcPr>
          <w:p w14:paraId="112D6DBD" w14:textId="074CA4C1" w:rsidR="005E5DB0" w:rsidRPr="00B909AB" w:rsidRDefault="001E5AEE" w:rsidP="001E5AEE">
            <w:pPr>
              <w:spacing w:line="240" w:lineRule="auto"/>
              <w:rPr>
                <w:iCs/>
                <w:sz w:val="18"/>
                <w:szCs w:val="18"/>
              </w:rPr>
            </w:pPr>
            <w:r w:rsidRPr="001E5AEE">
              <w:rPr>
                <w:iCs/>
                <w:sz w:val="18"/>
                <w:szCs w:val="18"/>
              </w:rPr>
              <w:t>Délais d’exécution</w:t>
            </w:r>
          </w:p>
        </w:tc>
        <w:tc>
          <w:tcPr>
            <w:tcW w:w="4819" w:type="dxa"/>
            <w:vAlign w:val="center"/>
          </w:tcPr>
          <w:p w14:paraId="16D7B64B" w14:textId="77777777" w:rsidR="005E5DB0" w:rsidRPr="00B909AB" w:rsidRDefault="005E5DB0" w:rsidP="00B909AB">
            <w:pPr>
              <w:spacing w:line="240" w:lineRule="auto"/>
              <w:rPr>
                <w:iCs/>
                <w:sz w:val="18"/>
                <w:szCs w:val="18"/>
              </w:rPr>
            </w:pPr>
          </w:p>
        </w:tc>
      </w:tr>
      <w:tr w:rsidR="001E5AEE" w:rsidRPr="003E6856" w14:paraId="27F29E93" w14:textId="77777777" w:rsidTr="00847C42">
        <w:trPr>
          <w:trHeight w:val="975"/>
        </w:trPr>
        <w:tc>
          <w:tcPr>
            <w:tcW w:w="3902" w:type="dxa"/>
            <w:vAlign w:val="center"/>
          </w:tcPr>
          <w:p w14:paraId="3A28221D" w14:textId="52ACDE92" w:rsidR="001E5AEE" w:rsidRPr="00E14631" w:rsidRDefault="001E5AEE" w:rsidP="00B909AB">
            <w:pPr>
              <w:spacing w:line="240" w:lineRule="auto"/>
              <w:rPr>
                <w:iCs/>
                <w:sz w:val="18"/>
                <w:szCs w:val="18"/>
              </w:rPr>
            </w:pPr>
            <w:r w:rsidRPr="001E5AEE">
              <w:rPr>
                <w:iCs/>
                <w:sz w:val="18"/>
                <w:szCs w:val="18"/>
              </w:rPr>
              <w:t>I</w:t>
            </w:r>
            <w:r w:rsidRPr="00023486">
              <w:rPr>
                <w:iCs/>
                <w:sz w:val="18"/>
                <w:szCs w:val="18"/>
              </w:rPr>
              <w:t>nterface avec les autres corps d’états</w:t>
            </w:r>
          </w:p>
        </w:tc>
        <w:tc>
          <w:tcPr>
            <w:tcW w:w="4819" w:type="dxa"/>
            <w:vAlign w:val="center"/>
          </w:tcPr>
          <w:p w14:paraId="30B196CA" w14:textId="77777777" w:rsidR="001E5AEE" w:rsidRPr="00B909AB" w:rsidRDefault="001E5AEE" w:rsidP="00B909AB">
            <w:pPr>
              <w:spacing w:line="240" w:lineRule="auto"/>
              <w:rPr>
                <w:iCs/>
                <w:sz w:val="18"/>
                <w:szCs w:val="18"/>
              </w:rPr>
            </w:pPr>
          </w:p>
        </w:tc>
      </w:tr>
    </w:tbl>
    <w:p w14:paraId="36DE7EF3" w14:textId="1B43CB9A" w:rsidR="00A909AA" w:rsidRDefault="00A909AA" w:rsidP="00E14631">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E14631" w:rsidRPr="003E6856" w14:paraId="094058E3" w14:textId="77777777" w:rsidTr="00D57159">
        <w:trPr>
          <w:trHeight w:val="663"/>
        </w:trPr>
        <w:tc>
          <w:tcPr>
            <w:tcW w:w="8721" w:type="dxa"/>
            <w:gridSpan w:val="2"/>
            <w:shd w:val="clear" w:color="auto" w:fill="0070C0"/>
            <w:vAlign w:val="center"/>
          </w:tcPr>
          <w:p w14:paraId="2DE2E272" w14:textId="3C4A062A" w:rsidR="00E14631" w:rsidRDefault="00E14631" w:rsidP="00D57159">
            <w:pPr>
              <w:spacing w:line="240" w:lineRule="auto"/>
              <w:jc w:val="center"/>
              <w:rPr>
                <w:b/>
                <w:bCs/>
                <w:color w:val="FFFFFF" w:themeColor="background1"/>
                <w:szCs w:val="20"/>
              </w:rPr>
            </w:pPr>
            <w:r w:rsidRPr="005E5DB0">
              <w:rPr>
                <w:b/>
                <w:bCs/>
                <w:color w:val="FFFFFF" w:themeColor="background1"/>
                <w:szCs w:val="20"/>
              </w:rPr>
              <w:t xml:space="preserve">Sous-critères </w:t>
            </w:r>
            <w:r>
              <w:rPr>
                <w:b/>
                <w:bCs/>
                <w:color w:val="FFFFFF" w:themeColor="background1"/>
                <w:szCs w:val="20"/>
              </w:rPr>
              <w:t>4</w:t>
            </w:r>
            <w:r w:rsidRPr="005E5DB0">
              <w:rPr>
                <w:b/>
                <w:bCs/>
                <w:color w:val="FFFFFF" w:themeColor="background1"/>
                <w:szCs w:val="20"/>
              </w:rPr>
              <w:t xml:space="preserve"> : </w:t>
            </w:r>
            <w:r w:rsidR="001E5AEE" w:rsidRPr="001E5AEE">
              <w:rPr>
                <w:b/>
                <w:bCs/>
                <w:iCs/>
                <w:color w:val="FFFFFF" w:themeColor="background1"/>
                <w:szCs w:val="20"/>
              </w:rPr>
              <w:t>Qualité durable de l’offre </w:t>
            </w:r>
          </w:p>
          <w:p w14:paraId="7415F40C" w14:textId="5429E19C" w:rsidR="00E14631" w:rsidRPr="003E6856" w:rsidRDefault="001E5AEE" w:rsidP="00D57159">
            <w:pPr>
              <w:spacing w:line="240" w:lineRule="auto"/>
              <w:jc w:val="center"/>
              <w:rPr>
                <w:b/>
                <w:bCs/>
                <w:color w:val="FFFFFF" w:themeColor="background1"/>
                <w:szCs w:val="20"/>
              </w:rPr>
            </w:pPr>
            <w:r>
              <w:rPr>
                <w:b/>
                <w:bCs/>
                <w:color w:val="FFFFFF" w:themeColor="background1"/>
                <w:szCs w:val="20"/>
              </w:rPr>
              <w:t xml:space="preserve">6 </w:t>
            </w:r>
            <w:r w:rsidR="00E14631" w:rsidRPr="00A909AA">
              <w:rPr>
                <w:b/>
                <w:bCs/>
                <w:color w:val="FFFFFF" w:themeColor="background1"/>
                <w:szCs w:val="20"/>
              </w:rPr>
              <w:t>Points</w:t>
            </w:r>
          </w:p>
        </w:tc>
      </w:tr>
      <w:tr w:rsidR="00E14631" w:rsidRPr="003E6856" w14:paraId="3F23583B" w14:textId="77777777" w:rsidTr="00D57159">
        <w:trPr>
          <w:trHeight w:val="546"/>
        </w:trPr>
        <w:tc>
          <w:tcPr>
            <w:tcW w:w="3902" w:type="dxa"/>
            <w:shd w:val="clear" w:color="auto" w:fill="B4C6E7" w:themeFill="accent1" w:themeFillTint="66"/>
            <w:vAlign w:val="center"/>
          </w:tcPr>
          <w:p w14:paraId="049EBEEE" w14:textId="77777777" w:rsidR="00E14631" w:rsidRPr="003E6856" w:rsidRDefault="00E14631" w:rsidP="00D57159">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590F685B" w14:textId="77777777" w:rsidR="00E14631" w:rsidRPr="003E6856" w:rsidRDefault="00E14631" w:rsidP="00D57159">
            <w:pPr>
              <w:spacing w:line="240" w:lineRule="auto"/>
              <w:jc w:val="center"/>
              <w:rPr>
                <w:b/>
                <w:bCs/>
                <w:sz w:val="18"/>
                <w:szCs w:val="18"/>
              </w:rPr>
            </w:pPr>
            <w:r w:rsidRPr="003E6856">
              <w:rPr>
                <w:b/>
                <w:bCs/>
                <w:sz w:val="18"/>
                <w:szCs w:val="18"/>
              </w:rPr>
              <w:t>Réponse du candidat</w:t>
            </w:r>
          </w:p>
        </w:tc>
      </w:tr>
      <w:tr w:rsidR="00E14631" w:rsidRPr="003E6856" w14:paraId="042C1869" w14:textId="77777777" w:rsidTr="00D57159">
        <w:trPr>
          <w:trHeight w:val="975"/>
        </w:trPr>
        <w:tc>
          <w:tcPr>
            <w:tcW w:w="3902" w:type="dxa"/>
            <w:vAlign w:val="center"/>
          </w:tcPr>
          <w:p w14:paraId="49FC9BDC" w14:textId="350AE3F4" w:rsidR="00E14631" w:rsidRPr="00B909AB" w:rsidRDefault="001E5AEE" w:rsidP="001E5AEE">
            <w:pPr>
              <w:spacing w:line="240" w:lineRule="auto"/>
              <w:rPr>
                <w:iCs/>
                <w:sz w:val="18"/>
                <w:szCs w:val="18"/>
              </w:rPr>
            </w:pPr>
            <w:r w:rsidRPr="001E5AEE">
              <w:rPr>
                <w:iCs/>
                <w:sz w:val="18"/>
                <w:szCs w:val="18"/>
              </w:rPr>
              <w:t>Politique Environnementale</w:t>
            </w:r>
          </w:p>
        </w:tc>
        <w:tc>
          <w:tcPr>
            <w:tcW w:w="4819" w:type="dxa"/>
            <w:vAlign w:val="center"/>
          </w:tcPr>
          <w:p w14:paraId="7AF42B3F" w14:textId="77777777" w:rsidR="00E14631" w:rsidRPr="00B909AB" w:rsidRDefault="00E14631" w:rsidP="00D57159">
            <w:pPr>
              <w:spacing w:line="240" w:lineRule="auto"/>
              <w:rPr>
                <w:iCs/>
                <w:sz w:val="18"/>
                <w:szCs w:val="18"/>
              </w:rPr>
            </w:pPr>
          </w:p>
        </w:tc>
      </w:tr>
      <w:tr w:rsidR="001E5AEE" w:rsidRPr="003E6856" w14:paraId="7679E945" w14:textId="77777777" w:rsidTr="00D57159">
        <w:trPr>
          <w:trHeight w:val="975"/>
        </w:trPr>
        <w:tc>
          <w:tcPr>
            <w:tcW w:w="3902" w:type="dxa"/>
            <w:vAlign w:val="center"/>
          </w:tcPr>
          <w:p w14:paraId="2BA3EEA8" w14:textId="06ACB50F" w:rsidR="001E5AEE" w:rsidRPr="00E14631" w:rsidRDefault="001E5AEE" w:rsidP="001E5AEE">
            <w:pPr>
              <w:spacing w:line="240" w:lineRule="auto"/>
              <w:rPr>
                <w:iCs/>
                <w:sz w:val="18"/>
                <w:szCs w:val="18"/>
              </w:rPr>
            </w:pPr>
            <w:r w:rsidRPr="001E5AEE">
              <w:rPr>
                <w:iCs/>
                <w:sz w:val="18"/>
                <w:szCs w:val="18"/>
              </w:rPr>
              <w:t>Politique de traitement des déchets liés à l’activité (au-delà des aspects réglementaires)</w:t>
            </w:r>
          </w:p>
        </w:tc>
        <w:tc>
          <w:tcPr>
            <w:tcW w:w="4819" w:type="dxa"/>
            <w:vAlign w:val="center"/>
          </w:tcPr>
          <w:p w14:paraId="4B0769FD" w14:textId="77777777" w:rsidR="001E5AEE" w:rsidRPr="00B909AB" w:rsidRDefault="001E5AEE" w:rsidP="00D57159">
            <w:pPr>
              <w:spacing w:line="240" w:lineRule="auto"/>
              <w:rPr>
                <w:iCs/>
                <w:sz w:val="18"/>
                <w:szCs w:val="18"/>
              </w:rPr>
            </w:pPr>
          </w:p>
        </w:tc>
      </w:tr>
      <w:tr w:rsidR="001E5AEE" w:rsidRPr="003E6856" w14:paraId="03BD934E" w14:textId="77777777" w:rsidTr="00D57159">
        <w:trPr>
          <w:trHeight w:val="975"/>
        </w:trPr>
        <w:tc>
          <w:tcPr>
            <w:tcW w:w="3902" w:type="dxa"/>
            <w:vAlign w:val="center"/>
          </w:tcPr>
          <w:p w14:paraId="51BDD8A4" w14:textId="38F381C2" w:rsidR="001E5AEE" w:rsidRPr="00E14631" w:rsidRDefault="001E5AEE" w:rsidP="00D57159">
            <w:pPr>
              <w:spacing w:line="240" w:lineRule="auto"/>
              <w:rPr>
                <w:iCs/>
                <w:sz w:val="18"/>
                <w:szCs w:val="18"/>
              </w:rPr>
            </w:pPr>
            <w:r w:rsidRPr="00023486">
              <w:rPr>
                <w:iCs/>
                <w:sz w:val="18"/>
                <w:szCs w:val="18"/>
              </w:rPr>
              <w:t>Autres aspects environnementaux : chantier propre &amp; faible nuisance</w:t>
            </w:r>
          </w:p>
        </w:tc>
        <w:tc>
          <w:tcPr>
            <w:tcW w:w="4819" w:type="dxa"/>
            <w:vAlign w:val="center"/>
          </w:tcPr>
          <w:p w14:paraId="7B2CE0EB" w14:textId="77777777" w:rsidR="001E5AEE" w:rsidRPr="00B909AB" w:rsidRDefault="001E5AEE" w:rsidP="00D57159">
            <w:pPr>
              <w:spacing w:line="240" w:lineRule="auto"/>
              <w:rPr>
                <w:iCs/>
                <w:sz w:val="18"/>
                <w:szCs w:val="18"/>
              </w:rPr>
            </w:pPr>
          </w:p>
        </w:tc>
      </w:tr>
    </w:tbl>
    <w:p w14:paraId="12E689CC" w14:textId="3D2054D6" w:rsidR="00E14631" w:rsidRDefault="00E14631" w:rsidP="00E14631">
      <w:pPr>
        <w:pStyle w:val="Listenumros2"/>
        <w:numPr>
          <w:ilvl w:val="0"/>
          <w:numId w:val="0"/>
        </w:numPr>
        <w:spacing w:line="240" w:lineRule="auto"/>
        <w:ind w:left="1985"/>
        <w:jc w:val="both"/>
        <w:rPr>
          <w:sz w:val="18"/>
          <w:szCs w:val="18"/>
        </w:rPr>
      </w:pPr>
    </w:p>
    <w:p w14:paraId="0371150B" w14:textId="77777777" w:rsidR="00D21E5B" w:rsidRPr="00D21E5B" w:rsidRDefault="00D21E5B" w:rsidP="00D21E5B">
      <w:pPr>
        <w:pStyle w:val="Listenumros2"/>
        <w:numPr>
          <w:ilvl w:val="0"/>
          <w:numId w:val="0"/>
        </w:numPr>
        <w:spacing w:before="300" w:line="276" w:lineRule="auto"/>
        <w:ind w:left="1985"/>
        <w:jc w:val="right"/>
        <w:rPr>
          <w:sz w:val="18"/>
          <w:szCs w:val="18"/>
        </w:rPr>
      </w:pPr>
      <w:r w:rsidRPr="00D21E5B">
        <w:rPr>
          <w:sz w:val="18"/>
          <w:szCs w:val="18"/>
        </w:rPr>
        <w:t xml:space="preserve">Le titulaire </w:t>
      </w:r>
      <w:r w:rsidRPr="00D21E5B">
        <w:rPr>
          <w:sz w:val="18"/>
          <w:szCs w:val="18"/>
          <w:vertAlign w:val="superscript"/>
        </w:rPr>
        <w:footnoteReference w:id="1"/>
      </w:r>
    </w:p>
    <w:sectPr w:rsidR="00D21E5B" w:rsidRPr="00D21E5B" w:rsidSect="007D1B22">
      <w:headerReference w:type="default" r:id="rId16"/>
      <w:footerReference w:type="default" r:id="rId17"/>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1DCC" w14:textId="77777777" w:rsidR="009B67D6" w:rsidRDefault="009B67D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60381"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5AEE"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726AA3C2" w14:textId="77777777" w:rsidTr="00DC5AD5">
      <w:trPr>
        <w:trHeight w:val="269"/>
      </w:trPr>
      <w:tc>
        <w:tcPr>
          <w:tcW w:w="1560" w:type="dxa"/>
          <w:shd w:val="clear" w:color="auto" w:fill="D9D9D9" w:themeFill="background1" w:themeFillShade="D9"/>
          <w:vAlign w:val="center"/>
        </w:tcPr>
        <w:p w14:paraId="19301AA9"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57B79B1" w14:textId="1904C06D"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w:t>
          </w:r>
          <w:r w:rsidRPr="00160381">
            <w:rPr>
              <w:rFonts w:eastAsia="Times New Roman" w:cs="Times New Roman"/>
              <w:sz w:val="16"/>
              <w:szCs w:val="16"/>
              <w:lang w:eastAsia="fr-FR"/>
            </w:rPr>
            <w:t>-1</w:t>
          </w:r>
          <w:r w:rsidR="00B67D9E" w:rsidRPr="00160381">
            <w:rPr>
              <w:rFonts w:eastAsia="Times New Roman" w:cs="Times New Roman"/>
              <w:sz w:val="16"/>
              <w:szCs w:val="16"/>
              <w:lang w:eastAsia="fr-FR"/>
            </w:rPr>
            <w:t>4</w:t>
          </w:r>
          <w:r w:rsidRPr="00160381">
            <w:rPr>
              <w:rFonts w:eastAsia="Times New Roman" w:cs="Times New Roman"/>
              <w:sz w:val="16"/>
              <w:szCs w:val="16"/>
              <w:lang w:eastAsia="fr-FR"/>
            </w:rPr>
            <w:t xml:space="preserve"> du </w:t>
          </w:r>
          <w:r w:rsidR="00B67D9E" w:rsidRPr="00160381">
            <w:rPr>
              <w:rFonts w:eastAsia="Times New Roman" w:cs="Times New Roman"/>
              <w:sz w:val="16"/>
              <w:szCs w:val="16"/>
              <w:lang w:eastAsia="fr-FR"/>
            </w:rPr>
            <w:t>2</w:t>
          </w:r>
          <w:r w:rsidR="00160381" w:rsidRPr="00160381">
            <w:rPr>
              <w:rFonts w:eastAsia="Times New Roman" w:cs="Times New Roman"/>
              <w:sz w:val="16"/>
              <w:szCs w:val="16"/>
              <w:lang w:eastAsia="fr-FR"/>
            </w:rPr>
            <w:t>3</w:t>
          </w:r>
          <w:r w:rsidRPr="00160381">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4CF87343"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1F1CBF40" w14:textId="77777777" w:rsidTr="00DC5AD5">
      <w:trPr>
        <w:trHeight w:val="282"/>
      </w:trPr>
      <w:tc>
        <w:tcPr>
          <w:tcW w:w="1560" w:type="dxa"/>
          <w:shd w:val="clear" w:color="auto" w:fill="D9D9D9" w:themeFill="background1" w:themeFillShade="D9"/>
          <w:vAlign w:val="center"/>
        </w:tcPr>
        <w:p w14:paraId="00194231"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640CF6E3" w14:textId="58F0055D"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9B67D6">
            <w:rPr>
              <w:rFonts w:eastAsia="Times New Roman" w:cs="Times New Roman"/>
              <w:b/>
              <w:bCs/>
              <w:color w:val="000000"/>
              <w:sz w:val="16"/>
              <w:szCs w:val="16"/>
              <w:lang w:eastAsia="fr-FR"/>
            </w:rPr>
            <w:t>5</w:t>
          </w:r>
        </w:p>
      </w:tc>
      <w:tc>
        <w:tcPr>
          <w:tcW w:w="1671" w:type="dxa"/>
          <w:shd w:val="clear" w:color="auto" w:fill="D9D9D9" w:themeFill="background1" w:themeFillShade="D9"/>
          <w:vAlign w:val="center"/>
        </w:tcPr>
        <w:p w14:paraId="60685F4C"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29F3F225" w14:textId="6ABB7D02" w:rsidR="00E233EA" w:rsidRPr="00D72A6C" w:rsidRDefault="00160381" w:rsidP="00D72A6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1B690E6C" w14:textId="77777777" w:rsidTr="00DC5AD5">
      <w:trPr>
        <w:trHeight w:val="269"/>
      </w:trPr>
      <w:tc>
        <w:tcPr>
          <w:tcW w:w="1560" w:type="dxa"/>
          <w:shd w:val="clear" w:color="auto" w:fill="D9D9D9" w:themeFill="background1" w:themeFillShade="D9"/>
          <w:vAlign w:val="center"/>
        </w:tcPr>
        <w:p w14:paraId="69E0D8AF"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71E59F1E" w14:textId="4A18491A"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Pr>
              <w:rFonts w:eastAsia="Times New Roman" w:cs="Times New Roman"/>
              <w:sz w:val="16"/>
              <w:szCs w:val="16"/>
              <w:lang w:eastAsia="fr-FR"/>
            </w:rPr>
            <w:t>2</w:t>
          </w:r>
          <w:r w:rsidR="00160381">
            <w:rPr>
              <w:rFonts w:eastAsia="Times New Roman" w:cs="Times New Roman"/>
              <w:sz w:val="16"/>
              <w:szCs w:val="16"/>
              <w:lang w:eastAsia="fr-FR"/>
            </w:rPr>
            <w:t>3</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1116312C"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2B880597" w14:textId="77777777" w:rsidTr="00DC5AD5">
      <w:trPr>
        <w:trHeight w:val="282"/>
      </w:trPr>
      <w:tc>
        <w:tcPr>
          <w:tcW w:w="1560" w:type="dxa"/>
          <w:shd w:val="clear" w:color="auto" w:fill="D9D9D9" w:themeFill="background1" w:themeFillShade="D9"/>
          <w:vAlign w:val="center"/>
        </w:tcPr>
        <w:p w14:paraId="285B09DF"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4796722C" w14:textId="32BDA812"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9B67D6">
            <w:rPr>
              <w:rFonts w:eastAsia="Times New Roman" w:cs="Times New Roman"/>
              <w:b/>
              <w:bCs/>
              <w:color w:val="000000"/>
              <w:sz w:val="16"/>
              <w:szCs w:val="16"/>
              <w:lang w:eastAsia="fr-FR"/>
            </w:rPr>
            <w:t>5</w:t>
          </w:r>
        </w:p>
      </w:tc>
      <w:tc>
        <w:tcPr>
          <w:tcW w:w="1671" w:type="dxa"/>
          <w:shd w:val="clear" w:color="auto" w:fill="D9D9D9" w:themeFill="background1" w:themeFillShade="D9"/>
          <w:vAlign w:val="center"/>
        </w:tcPr>
        <w:p w14:paraId="71A6EABB"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09DAA4CB" w14:textId="2F2B1D17" w:rsidR="006E2A0B" w:rsidRPr="006C5B7E" w:rsidRDefault="00160381"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4410351" w14:textId="77777777" w:rsidR="00D21E5B" w:rsidRPr="00D21E5B" w:rsidRDefault="00D21E5B" w:rsidP="00D21E5B">
      <w:pPr>
        <w:pStyle w:val="Listenumros2"/>
        <w:numPr>
          <w:ilvl w:val="0"/>
          <w:numId w:val="0"/>
        </w:numPr>
        <w:spacing w:before="300" w:line="276" w:lineRule="auto"/>
        <w:ind w:left="1985"/>
        <w:jc w:val="both"/>
        <w:rPr>
          <w:sz w:val="16"/>
          <w:szCs w:val="16"/>
        </w:rPr>
      </w:pPr>
      <w:r w:rsidRPr="00D21E5B">
        <w:rPr>
          <w:sz w:val="16"/>
          <w:szCs w:val="16"/>
        </w:rPr>
        <w:footnoteRef/>
      </w:r>
      <w:r w:rsidRPr="00D21E5B">
        <w:rPr>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A085C" w14:textId="77777777" w:rsidR="009B67D6" w:rsidRDefault="009B67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1603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5859AE"/>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620BD"/>
    <w:rsid w:val="00075930"/>
    <w:rsid w:val="000D0D2D"/>
    <w:rsid w:val="000E2514"/>
    <w:rsid w:val="000E3596"/>
    <w:rsid w:val="00113BEC"/>
    <w:rsid w:val="001433AC"/>
    <w:rsid w:val="00153167"/>
    <w:rsid w:val="00160381"/>
    <w:rsid w:val="00181049"/>
    <w:rsid w:val="001A3C82"/>
    <w:rsid w:val="001A6146"/>
    <w:rsid w:val="001B7DFD"/>
    <w:rsid w:val="001D1020"/>
    <w:rsid w:val="001D4D0F"/>
    <w:rsid w:val="001D69B3"/>
    <w:rsid w:val="001E4D2B"/>
    <w:rsid w:val="001E5AEE"/>
    <w:rsid w:val="001F2CA8"/>
    <w:rsid w:val="001F6A77"/>
    <w:rsid w:val="00217F91"/>
    <w:rsid w:val="00243568"/>
    <w:rsid w:val="00270188"/>
    <w:rsid w:val="002A1CA9"/>
    <w:rsid w:val="00344848"/>
    <w:rsid w:val="00345DE2"/>
    <w:rsid w:val="003526BE"/>
    <w:rsid w:val="00354327"/>
    <w:rsid w:val="003738D3"/>
    <w:rsid w:val="00373C67"/>
    <w:rsid w:val="00396DA2"/>
    <w:rsid w:val="003A595C"/>
    <w:rsid w:val="003E6856"/>
    <w:rsid w:val="003F3914"/>
    <w:rsid w:val="00407D5B"/>
    <w:rsid w:val="0041611E"/>
    <w:rsid w:val="00474460"/>
    <w:rsid w:val="004770CA"/>
    <w:rsid w:val="004942FB"/>
    <w:rsid w:val="004A7FDB"/>
    <w:rsid w:val="004D42BA"/>
    <w:rsid w:val="004F37E9"/>
    <w:rsid w:val="004F6006"/>
    <w:rsid w:val="005118E8"/>
    <w:rsid w:val="00524863"/>
    <w:rsid w:val="0052750D"/>
    <w:rsid w:val="005346DC"/>
    <w:rsid w:val="00567924"/>
    <w:rsid w:val="005712E7"/>
    <w:rsid w:val="00571C56"/>
    <w:rsid w:val="005D5793"/>
    <w:rsid w:val="005E5DB0"/>
    <w:rsid w:val="00612610"/>
    <w:rsid w:val="0061735F"/>
    <w:rsid w:val="00673842"/>
    <w:rsid w:val="006C171B"/>
    <w:rsid w:val="006C5B7E"/>
    <w:rsid w:val="006D4BC2"/>
    <w:rsid w:val="006E7682"/>
    <w:rsid w:val="006F1997"/>
    <w:rsid w:val="00716863"/>
    <w:rsid w:val="00725A40"/>
    <w:rsid w:val="00732705"/>
    <w:rsid w:val="007350D6"/>
    <w:rsid w:val="00753AC1"/>
    <w:rsid w:val="0077033E"/>
    <w:rsid w:val="00773E56"/>
    <w:rsid w:val="00790BEF"/>
    <w:rsid w:val="007B0489"/>
    <w:rsid w:val="007B36B2"/>
    <w:rsid w:val="007D1B22"/>
    <w:rsid w:val="007E49E3"/>
    <w:rsid w:val="00832118"/>
    <w:rsid w:val="00851FF1"/>
    <w:rsid w:val="008B6B2E"/>
    <w:rsid w:val="008E631D"/>
    <w:rsid w:val="008F1C45"/>
    <w:rsid w:val="0091374A"/>
    <w:rsid w:val="00946C4D"/>
    <w:rsid w:val="009714BC"/>
    <w:rsid w:val="00984989"/>
    <w:rsid w:val="009B67D6"/>
    <w:rsid w:val="00A12B38"/>
    <w:rsid w:val="00A233EA"/>
    <w:rsid w:val="00A703B8"/>
    <w:rsid w:val="00A909AA"/>
    <w:rsid w:val="00AA5793"/>
    <w:rsid w:val="00B257A2"/>
    <w:rsid w:val="00B61044"/>
    <w:rsid w:val="00B65DE3"/>
    <w:rsid w:val="00B67D9E"/>
    <w:rsid w:val="00B9021A"/>
    <w:rsid w:val="00B909AB"/>
    <w:rsid w:val="00B95E74"/>
    <w:rsid w:val="00BF6E5C"/>
    <w:rsid w:val="00C05016"/>
    <w:rsid w:val="00C05C07"/>
    <w:rsid w:val="00C269A2"/>
    <w:rsid w:val="00C461B3"/>
    <w:rsid w:val="00C91320"/>
    <w:rsid w:val="00CA61FC"/>
    <w:rsid w:val="00CD2644"/>
    <w:rsid w:val="00CF1C09"/>
    <w:rsid w:val="00D13F2C"/>
    <w:rsid w:val="00D149D3"/>
    <w:rsid w:val="00D2119C"/>
    <w:rsid w:val="00D21E5B"/>
    <w:rsid w:val="00D510BE"/>
    <w:rsid w:val="00D57B77"/>
    <w:rsid w:val="00D63551"/>
    <w:rsid w:val="00D71A05"/>
    <w:rsid w:val="00D72A6C"/>
    <w:rsid w:val="00DA2AFE"/>
    <w:rsid w:val="00DF5BCE"/>
    <w:rsid w:val="00E00CAE"/>
    <w:rsid w:val="00E14631"/>
    <w:rsid w:val="00E64FD6"/>
    <w:rsid w:val="00E8235F"/>
    <w:rsid w:val="00E944F9"/>
    <w:rsid w:val="00EB18CF"/>
    <w:rsid w:val="00ED42C3"/>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uiPriority w:val="39"/>
    <w:rsid w:val="003E68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36B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201243">
      <w:bodyDiv w:val="1"/>
      <w:marLeft w:val="0"/>
      <w:marRight w:val="0"/>
      <w:marTop w:val="0"/>
      <w:marBottom w:val="0"/>
      <w:divBdr>
        <w:top w:val="none" w:sz="0" w:space="0" w:color="auto"/>
        <w:left w:val="none" w:sz="0" w:space="0" w:color="auto"/>
        <w:bottom w:val="none" w:sz="0" w:space="0" w:color="auto"/>
        <w:right w:val="none" w:sz="0" w:space="0" w:color="auto"/>
      </w:divBdr>
    </w:div>
    <w:div w:id="781926156">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283272100">
      <w:bodyDiv w:val="1"/>
      <w:marLeft w:val="0"/>
      <w:marRight w:val="0"/>
      <w:marTop w:val="0"/>
      <w:marBottom w:val="0"/>
      <w:divBdr>
        <w:top w:val="none" w:sz="0" w:space="0" w:color="auto"/>
        <w:left w:val="none" w:sz="0" w:space="0" w:color="auto"/>
        <w:bottom w:val="none" w:sz="0" w:space="0" w:color="auto"/>
        <w:right w:val="none" w:sz="0" w:space="0" w:color="auto"/>
      </w:divBdr>
    </w:div>
    <w:div w:id="1406536527">
      <w:bodyDiv w:val="1"/>
      <w:marLeft w:val="0"/>
      <w:marRight w:val="0"/>
      <w:marTop w:val="0"/>
      <w:marBottom w:val="0"/>
      <w:divBdr>
        <w:top w:val="none" w:sz="0" w:space="0" w:color="auto"/>
        <w:left w:val="none" w:sz="0" w:space="0" w:color="auto"/>
        <w:bottom w:val="none" w:sz="0" w:space="0" w:color="auto"/>
        <w:right w:val="none" w:sz="0" w:space="0" w:color="auto"/>
      </w:divBdr>
    </w:div>
    <w:div w:id="1441411359">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665284155">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 w:id="20494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3231</TotalTime>
  <Pages>4</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57</cp:revision>
  <dcterms:created xsi:type="dcterms:W3CDTF">2024-10-07T07:57:00Z</dcterms:created>
  <dcterms:modified xsi:type="dcterms:W3CDTF">2025-10-22T13:20:00Z</dcterms:modified>
</cp:coreProperties>
</file>